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F693D" w:rsidRDefault="00234602" w:rsidP="0023460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34602">
        <w:rPr>
          <w:rFonts w:ascii="Arial" w:hAnsi="Arial" w:cs="Arial"/>
          <w:b/>
          <w:bCs/>
          <w:sz w:val="24"/>
        </w:rPr>
        <w:t>3GPP TSG-SA2 Meeting #</w:t>
      </w:r>
      <w:r w:rsidR="00E3012E">
        <w:rPr>
          <w:rFonts w:ascii="Arial" w:hAnsi="Arial" w:cs="Arial"/>
          <w:b/>
          <w:bCs/>
          <w:sz w:val="24"/>
        </w:rPr>
        <w:t>132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102915" w:rsidRPr="00AE75E3">
        <w:rPr>
          <w:rFonts w:ascii="Arial" w:hAnsi="Arial" w:cs="Arial"/>
          <w:b/>
          <w:bCs/>
          <w:sz w:val="24"/>
        </w:rPr>
        <w:t>1</w:t>
      </w:r>
      <w:r w:rsidR="00E3012E">
        <w:rPr>
          <w:rFonts w:ascii="Arial" w:hAnsi="Arial" w:cs="Arial" w:hint="eastAsia"/>
          <w:b/>
          <w:bCs/>
          <w:sz w:val="24"/>
        </w:rPr>
        <w:t>9</w:t>
      </w:r>
      <w:r w:rsidR="00C4101D">
        <w:rPr>
          <w:rFonts w:ascii="Arial" w:hAnsi="Arial" w:cs="Arial"/>
          <w:b/>
          <w:bCs/>
          <w:sz w:val="24"/>
        </w:rPr>
        <w:t>0</w:t>
      </w:r>
      <w:r w:rsidR="00B01F85">
        <w:rPr>
          <w:rFonts w:ascii="Arial" w:hAnsi="Arial" w:cs="Arial"/>
          <w:b/>
          <w:bCs/>
          <w:sz w:val="24"/>
        </w:rPr>
        <w:t>3557</w:t>
      </w:r>
    </w:p>
    <w:p w:rsidR="00CE2E68" w:rsidRPr="001A78AD" w:rsidRDefault="00C94B59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94B59">
        <w:rPr>
          <w:rFonts w:ascii="Arial" w:hAnsi="Arial" w:cs="Arial"/>
          <w:b/>
          <w:bCs/>
          <w:sz w:val="24"/>
        </w:rPr>
        <w:t>Xi’an, China, 8th Apr – 12th Apr, 2019</w:t>
      </w:r>
      <w:r w:rsidR="0068218E" w:rsidRPr="001A78AD">
        <w:rPr>
          <w:rFonts w:ascii="Arial" w:hAnsi="Arial" w:cs="Arial"/>
          <w:b/>
          <w:bCs/>
          <w:sz w:val="24"/>
        </w:rPr>
        <w:tab/>
      </w:r>
      <w:r w:rsidR="0012214C" w:rsidRPr="001A78AD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:rsidR="00870D36" w:rsidRPr="001A78AD" w:rsidRDefault="00870D36" w:rsidP="00870D36">
      <w:pPr>
        <w:ind w:left="2127" w:hanging="2127"/>
        <w:rPr>
          <w:rFonts w:ascii="Arial" w:hAnsi="Arial" w:cs="Arial"/>
          <w:b/>
          <w:bCs/>
          <w:sz w:val="24"/>
        </w:rPr>
      </w:pPr>
      <w:r w:rsidRPr="001A78AD">
        <w:rPr>
          <w:rFonts w:ascii="Arial" w:hAnsi="Arial" w:cs="Arial"/>
          <w:b/>
          <w:bCs/>
          <w:sz w:val="24"/>
        </w:rPr>
        <w:t>Source:</w:t>
      </w:r>
      <w:r w:rsidRPr="001A78AD">
        <w:rPr>
          <w:rFonts w:ascii="Arial" w:hAnsi="Arial" w:cs="Arial"/>
          <w:b/>
          <w:bCs/>
          <w:sz w:val="24"/>
        </w:rPr>
        <w:tab/>
        <w:t xml:space="preserve">Huawei, </w:t>
      </w:r>
      <w:proofErr w:type="spellStart"/>
      <w:r w:rsidRPr="001A78AD">
        <w:rPr>
          <w:rFonts w:ascii="Arial" w:hAnsi="Arial" w:cs="Arial"/>
          <w:b/>
          <w:bCs/>
          <w:sz w:val="24"/>
        </w:rPr>
        <w:t>Hisilicon</w:t>
      </w:r>
      <w:proofErr w:type="spellEnd"/>
    </w:p>
    <w:p w:rsidR="00870D36" w:rsidRPr="000F6740" w:rsidRDefault="00870D36" w:rsidP="00870D36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proofErr w:type="spellStart"/>
      <w:r w:rsidR="005A4525">
        <w:rPr>
          <w:rFonts w:ascii="Arial" w:hAnsi="Arial" w:cs="Arial"/>
          <w:b/>
        </w:rPr>
        <w:t>eSBA</w:t>
      </w:r>
      <w:proofErr w:type="spellEnd"/>
      <w:r w:rsidR="005A4525">
        <w:rPr>
          <w:rFonts w:ascii="Arial" w:hAnsi="Arial" w:cs="Arial"/>
          <w:b/>
        </w:rPr>
        <w:t>: SMF selection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Pr="009F1944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>/Approval</w:t>
      </w:r>
      <w:r w:rsidRPr="009F1944">
        <w:rPr>
          <w:rFonts w:ascii="Arial" w:hAnsi="Arial" w:cs="Arial"/>
          <w:b/>
        </w:rPr>
        <w:t xml:space="preserve"> </w:t>
      </w:r>
    </w:p>
    <w:p w:rsidR="00870D36" w:rsidRPr="00DB6B32" w:rsidRDefault="00870D36" w:rsidP="00870D36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 w:rsidR="005A4525">
        <w:rPr>
          <w:rFonts w:ascii="Arial" w:hAnsi="Arial" w:cs="Arial"/>
          <w:b/>
        </w:rPr>
        <w:t>19</w:t>
      </w:r>
    </w:p>
    <w:p w:rsidR="00870D36" w:rsidRPr="00DB6B32" w:rsidRDefault="00870D36" w:rsidP="00870D36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5A4525">
        <w:rPr>
          <w:rFonts w:ascii="Arial" w:hAnsi="Arial" w:cs="Arial"/>
          <w:b/>
        </w:rPr>
        <w:t>eSBA</w:t>
      </w:r>
      <w:proofErr w:type="spellEnd"/>
      <w:r w:rsidR="0025772F" w:rsidRPr="0025772F">
        <w:rPr>
          <w:rFonts w:ascii="Arial" w:hAnsi="Arial" w:cs="Arial"/>
          <w:b/>
        </w:rPr>
        <w:t>/ Rel16</w:t>
      </w:r>
    </w:p>
    <w:p w:rsidR="00870D36" w:rsidRPr="00DB6B32" w:rsidRDefault="00870D36" w:rsidP="00870D36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contribution:</w:t>
      </w:r>
      <w:r w:rsidRPr="00DB6B32">
        <w:rPr>
          <w:rFonts w:ascii="Arial" w:hAnsi="Arial" w:cs="Arial" w:hint="eastAsia"/>
          <w:i/>
          <w:lang w:eastAsia="zh-CN"/>
        </w:rPr>
        <w:t xml:space="preserve"> </w:t>
      </w:r>
      <w:r w:rsidR="00A10B18">
        <w:rPr>
          <w:rFonts w:ascii="Arial" w:hAnsi="Arial" w:cs="Arial"/>
          <w:i/>
          <w:lang w:eastAsia="zh-CN"/>
        </w:rPr>
        <w:t>This contribution discusses</w:t>
      </w:r>
      <w:r w:rsidR="00DB11C1" w:rsidRPr="00DB11C1">
        <w:rPr>
          <w:rFonts w:ascii="Arial" w:hAnsi="Arial" w:cs="Arial"/>
          <w:i/>
          <w:lang w:eastAsia="zh-CN"/>
        </w:rPr>
        <w:t xml:space="preserve"> </w:t>
      </w:r>
      <w:r w:rsidR="00DB11C1">
        <w:rPr>
          <w:rFonts w:ascii="Arial" w:hAnsi="Arial" w:cs="Arial"/>
          <w:i/>
          <w:lang w:eastAsia="zh-CN"/>
        </w:rPr>
        <w:t xml:space="preserve">in case delegated discovery </w:t>
      </w:r>
      <w:r w:rsidR="005A4525">
        <w:rPr>
          <w:rFonts w:ascii="Arial" w:hAnsi="Arial" w:cs="Arial"/>
          <w:i/>
          <w:lang w:eastAsia="zh-CN"/>
        </w:rPr>
        <w:t xml:space="preserve">how the SMF(s) are selected for home routed PDU session, </w:t>
      </w:r>
      <w:r w:rsidR="00DB11C1">
        <w:rPr>
          <w:rFonts w:ascii="Arial" w:hAnsi="Arial" w:cs="Arial"/>
          <w:i/>
          <w:lang w:eastAsia="zh-CN"/>
        </w:rPr>
        <w:t>and/</w:t>
      </w:r>
      <w:r w:rsidR="005A4525">
        <w:rPr>
          <w:rFonts w:ascii="Arial" w:hAnsi="Arial" w:cs="Arial"/>
          <w:i/>
          <w:lang w:eastAsia="zh-CN"/>
        </w:rPr>
        <w:t>or for PDU session with I-SMF involved in ETSUN scenario.</w:t>
      </w:r>
    </w:p>
    <w:p w:rsidR="005D1A1B" w:rsidRDefault="00DD441A" w:rsidP="00A41916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:rsidR="00D63DBF" w:rsidRDefault="00DB11C1" w:rsidP="00D63DBF">
      <w:pPr>
        <w:rPr>
          <w:rFonts w:eastAsia="MS Mincho"/>
        </w:rPr>
      </w:pPr>
      <w:r>
        <w:rPr>
          <w:rFonts w:eastAsia="MS Mincho"/>
        </w:rPr>
        <w:t>W</w:t>
      </w:r>
      <w:r w:rsidR="005A4525">
        <w:rPr>
          <w:rFonts w:eastAsia="MS Mincho" w:hint="eastAsia"/>
        </w:rPr>
        <w:t>hen AMF d</w:t>
      </w:r>
      <w:r w:rsidR="005A4525">
        <w:rPr>
          <w:rFonts w:eastAsia="MS Mincho"/>
        </w:rPr>
        <w:t>elegates the SMF discovery to SCP, there is currently an FFS on home routed PDU Session:</w:t>
      </w:r>
    </w:p>
    <w:p w:rsidR="00776214" w:rsidRPr="008D5D8A" w:rsidRDefault="00776214" w:rsidP="00776214">
      <w:pPr>
        <w:pStyle w:val="EditorsNote"/>
      </w:pPr>
      <w:r w:rsidRPr="008D5D8A">
        <w:t>Editor’s note: It is FFS</w:t>
      </w:r>
      <w:r w:rsidRPr="00776214">
        <w:t xml:space="preserve"> how the SCP handles the selection of the </w:t>
      </w:r>
      <w:proofErr w:type="spellStart"/>
      <w:r w:rsidRPr="00776214">
        <w:t>vSMF</w:t>
      </w:r>
      <w:proofErr w:type="spellEnd"/>
      <w:r w:rsidRPr="00776214">
        <w:t xml:space="preserve"> and </w:t>
      </w:r>
      <w:proofErr w:type="spellStart"/>
      <w:r w:rsidRPr="00776214">
        <w:t>hSMF</w:t>
      </w:r>
      <w:proofErr w:type="spellEnd"/>
      <w:r w:rsidRPr="00776214">
        <w:t xml:space="preserve"> in the HR roaming case and it is also FFS how the </w:t>
      </w:r>
      <w:proofErr w:type="spellStart"/>
      <w:r w:rsidRPr="00776214">
        <w:t>vSMF</w:t>
      </w:r>
      <w:proofErr w:type="spellEnd"/>
      <w:r w:rsidRPr="00776214">
        <w:t xml:space="preserve"> is informed of the selected </w:t>
      </w:r>
      <w:proofErr w:type="spellStart"/>
      <w:r w:rsidRPr="00776214">
        <w:t>hSMF</w:t>
      </w:r>
      <w:proofErr w:type="spellEnd"/>
      <w:r w:rsidRPr="00776214">
        <w:t xml:space="preserve"> in case of delegated di</w:t>
      </w:r>
      <w:r w:rsidRPr="008D5D8A">
        <w:t>scovery and HR case.</w:t>
      </w:r>
    </w:p>
    <w:p w:rsidR="00B67212" w:rsidRDefault="00AB3682" w:rsidP="00B67212">
      <w:pPr>
        <w:rPr>
          <w:rFonts w:eastAsia="MS Mincho"/>
        </w:rPr>
      </w:pPr>
      <w:r>
        <w:rPr>
          <w:rFonts w:eastAsia="MS Mincho" w:hint="eastAsia"/>
        </w:rPr>
        <w:t xml:space="preserve">In </w:t>
      </w:r>
      <w:r>
        <w:rPr>
          <w:rFonts w:eastAsia="MS Mincho"/>
        </w:rPr>
        <w:t>addition</w:t>
      </w:r>
      <w:r>
        <w:rPr>
          <w:rFonts w:eastAsia="MS Mincho" w:hint="eastAsia"/>
        </w:rPr>
        <w:t>,</w:t>
      </w:r>
      <w:r>
        <w:rPr>
          <w:rFonts w:eastAsia="MS Mincho"/>
        </w:rPr>
        <w:t xml:space="preserve"> in ETSUN, the AMF may select</w:t>
      </w:r>
      <w:r w:rsidRPr="00AB3682">
        <w:rPr>
          <w:rFonts w:ascii="Calibri" w:hAnsi="Calibri" w:cstheme="minorBidi"/>
          <w:color w:val="000000" w:themeColor="text1"/>
          <w:kern w:val="24"/>
          <w:sz w:val="32"/>
          <w:szCs w:val="32"/>
        </w:rPr>
        <w:t xml:space="preserve"> </w:t>
      </w:r>
      <w:r w:rsidRPr="00AB3682">
        <w:rPr>
          <w:rFonts w:eastAsia="MS Mincho"/>
        </w:rPr>
        <w:t>I-SMF and SMF during PDU Session establishment</w:t>
      </w:r>
      <w:r w:rsidR="00355FD1">
        <w:rPr>
          <w:rFonts w:eastAsia="MS Mincho"/>
        </w:rPr>
        <w:t xml:space="preserve"> and mobility </w:t>
      </w:r>
      <w:proofErr w:type="gramStart"/>
      <w:r w:rsidR="00355FD1">
        <w:rPr>
          <w:rFonts w:eastAsia="MS Mincho"/>
        </w:rPr>
        <w:t>procedure</w:t>
      </w:r>
      <w:proofErr w:type="gramEnd"/>
      <w:r w:rsidRPr="00AB3682">
        <w:rPr>
          <w:rFonts w:eastAsia="MS Mincho"/>
        </w:rPr>
        <w:t xml:space="preserve">. </w:t>
      </w:r>
      <w:r>
        <w:rPr>
          <w:rFonts w:eastAsia="MS Mincho"/>
        </w:rPr>
        <w:t>Hence, the AMF needs to decide whether I-SMF is needed or not.</w:t>
      </w:r>
      <w:r>
        <w:rPr>
          <w:rFonts w:eastAsia="MS Mincho" w:hint="eastAsia"/>
        </w:rPr>
        <w:t xml:space="preserve"> </w:t>
      </w:r>
      <w:r w:rsidR="00B67212">
        <w:rPr>
          <w:rFonts w:eastAsia="MS Mincho"/>
        </w:rPr>
        <w:t xml:space="preserve">Similar also exist for the HR case, </w:t>
      </w:r>
    </w:p>
    <w:p w:rsidR="00B67212" w:rsidRPr="00B67212" w:rsidRDefault="00B67212" w:rsidP="00D63DBF">
      <w:pPr>
        <w:rPr>
          <w:rFonts w:eastAsiaTheme="minorEastAsia"/>
          <w:lang w:eastAsia="zh-CN"/>
        </w:rPr>
      </w:pPr>
      <w:r>
        <w:rPr>
          <w:rFonts w:eastAsia="MS Mincho"/>
        </w:rPr>
        <w:t>“</w:t>
      </w:r>
      <w:r w:rsidRPr="00B67212">
        <w:rPr>
          <w:i/>
        </w:rPr>
        <w:t xml:space="preserve">In the case of home routed scenario, the AMF selects a new V-SMF if it determines that the current V-SMF cannot serve the UE location. The selection/relocation is same as an I-SMF selection/relocation as described in the </w:t>
      </w:r>
      <w:proofErr w:type="gramStart"/>
      <w:r w:rsidRPr="00B67212">
        <w:rPr>
          <w:i/>
        </w:rPr>
        <w:t>clause</w:t>
      </w:r>
      <w:proofErr w:type="gramEnd"/>
      <w:r w:rsidRPr="00B67212">
        <w:rPr>
          <w:i/>
        </w:rPr>
        <w:t> 5.34</w:t>
      </w:r>
      <w:r>
        <w:t>.</w:t>
      </w:r>
      <w:r>
        <w:rPr>
          <w:rFonts w:eastAsia="MS Mincho"/>
        </w:rPr>
        <w:t>”</w:t>
      </w:r>
    </w:p>
    <w:p w:rsidR="00AB3682" w:rsidRPr="00D63DBF" w:rsidRDefault="00AB3682" w:rsidP="00D63DBF">
      <w:pPr>
        <w:rPr>
          <w:rFonts w:eastAsia="MS Mincho"/>
        </w:rPr>
      </w:pPr>
      <w:r>
        <w:rPr>
          <w:rFonts w:eastAsia="MS Mincho"/>
        </w:rPr>
        <w:t>It is not clear how th</w:t>
      </w:r>
      <w:r w:rsidR="00775EE3">
        <w:rPr>
          <w:rFonts w:eastAsia="MS Mincho"/>
        </w:rPr>
        <w:t xml:space="preserve">ese two case </w:t>
      </w:r>
      <w:r>
        <w:rPr>
          <w:rFonts w:eastAsia="MS Mincho"/>
        </w:rPr>
        <w:t>handled when the AMF delegate the SMF discovery</w:t>
      </w:r>
      <w:r w:rsidR="00DB11C1">
        <w:rPr>
          <w:rFonts w:eastAsia="MS Mincho"/>
        </w:rPr>
        <w:t>/selection</w:t>
      </w:r>
      <w:r>
        <w:rPr>
          <w:rFonts w:eastAsia="MS Mincho"/>
        </w:rPr>
        <w:t xml:space="preserve"> to SCP.</w:t>
      </w:r>
    </w:p>
    <w:p w:rsidR="001B535B" w:rsidRDefault="00152B07" w:rsidP="00AB3682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:rsidR="0057772A" w:rsidRPr="0057772A" w:rsidRDefault="0057772A" w:rsidP="0057772A">
      <w:pPr>
        <w:pStyle w:val="2"/>
      </w:pPr>
      <w:r>
        <w:rPr>
          <w:rFonts w:hint="eastAsia"/>
        </w:rPr>
        <w:t xml:space="preserve">2.1 </w:t>
      </w:r>
      <w:r w:rsidR="00A77E8B">
        <w:t>Discovery assumption</w:t>
      </w:r>
    </w:p>
    <w:p w:rsidR="0057772A" w:rsidRDefault="00DB11C1" w:rsidP="00DB11C1">
      <w:pPr>
        <w:rPr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efore we consider how to do the delegated discovery via the SCP, the common understanding is that the SCP </w:t>
      </w:r>
      <w:r w:rsidR="00810288">
        <w:rPr>
          <w:lang w:val="en-US"/>
        </w:rPr>
        <w:t xml:space="preserve">shall not involve the </w:t>
      </w:r>
      <w:r>
        <w:rPr>
          <w:lang w:val="en-US"/>
        </w:rPr>
        <w:t xml:space="preserve">3GPP specific </w:t>
      </w:r>
      <w:r w:rsidR="00810288">
        <w:rPr>
          <w:lang w:val="en-US"/>
        </w:rPr>
        <w:t xml:space="preserve">service logic. </w:t>
      </w:r>
      <w:r>
        <w:rPr>
          <w:lang w:val="en-US"/>
        </w:rPr>
        <w:t xml:space="preserve">The discovery /selection done at the SCP is based on the </w:t>
      </w:r>
      <w:r w:rsidR="00A77E8B">
        <w:rPr>
          <w:lang w:val="en-US"/>
        </w:rPr>
        <w:t xml:space="preserve">match of the request and </w:t>
      </w:r>
      <w:r>
        <w:rPr>
          <w:lang w:val="en-US"/>
        </w:rPr>
        <w:t xml:space="preserve">query result. Per that consideration we check how this can be done if the delegated discovery is configured. </w:t>
      </w:r>
    </w:p>
    <w:p w:rsidR="00DB11C1" w:rsidRDefault="00DB11C1" w:rsidP="00DB11C1">
      <w:pPr>
        <w:rPr>
          <w:lang w:val="en-US"/>
        </w:rPr>
      </w:pPr>
    </w:p>
    <w:p w:rsidR="00DB11C1" w:rsidRDefault="00DB11C1" w:rsidP="00DB11C1">
      <w:r>
        <w:rPr>
          <w:lang w:val="en-US"/>
        </w:rPr>
        <w:t>In the below discussion we take the ETSUN scenario</w:t>
      </w:r>
      <w:r w:rsidR="00FB1256">
        <w:rPr>
          <w:lang w:val="en-US"/>
        </w:rPr>
        <w:t xml:space="preserve"> as the example to show how the potential solution may look like. Similar approach can also be considered for the HR routing case. </w:t>
      </w:r>
    </w:p>
    <w:p w:rsidR="0057772A" w:rsidRPr="0057772A" w:rsidRDefault="00AB3682" w:rsidP="0057772A">
      <w:pPr>
        <w:pStyle w:val="2"/>
      </w:pPr>
      <w:r>
        <w:rPr>
          <w:rFonts w:hint="eastAsia"/>
        </w:rPr>
        <w:lastRenderedPageBreak/>
        <w:t>2.</w:t>
      </w:r>
      <w:r w:rsidR="0057772A">
        <w:t xml:space="preserve">2 </w:t>
      </w:r>
      <w:r w:rsidR="00DB11C1">
        <w:t>SMF selection via the Delegated Discovery</w:t>
      </w:r>
    </w:p>
    <w:p w:rsidR="00AB3682" w:rsidRDefault="00AB3682" w:rsidP="00AB3682">
      <w:pPr>
        <w:pStyle w:val="3"/>
        <w:rPr>
          <w:lang w:val="en-US"/>
        </w:rPr>
      </w:pPr>
      <w:r>
        <w:rPr>
          <w:lang w:val="en-US"/>
        </w:rPr>
        <w:t xml:space="preserve">2.1.1 </w:t>
      </w:r>
      <w:r w:rsidR="000A0319">
        <w:rPr>
          <w:lang w:val="en-US"/>
        </w:rPr>
        <w:t>SMF selection in two step</w:t>
      </w:r>
    </w:p>
    <w:p w:rsidR="00AB3682" w:rsidRDefault="006D137C" w:rsidP="00AB3682">
      <w:pPr>
        <w:jc w:val="center"/>
        <w:rPr>
          <w:rFonts w:eastAsia="MS Mincho"/>
          <w:lang w:val="en-US"/>
        </w:rPr>
      </w:pPr>
      <w:r w:rsidRPr="00AB3682">
        <w:rPr>
          <w:rFonts w:eastAsia="MS Mincho"/>
          <w:lang w:val="en-US"/>
        </w:rPr>
        <w:object w:dxaOrig="11760" w:dyaOrig="13652" w14:anchorId="32F01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263.35pt;mso-position-vertical:absolute" o:ole="">
            <v:imagedata r:id="rId8" o:title="" cropbottom="2123f"/>
          </v:shape>
          <o:OLEObject Type="Embed" ProgID="Visio.Drawing.15" ShapeID="_x0000_i1025" DrawAspect="Content" ObjectID="_1615748516" r:id="rId9"/>
        </w:object>
      </w:r>
    </w:p>
    <w:p w:rsidR="003C26B5" w:rsidRDefault="003C26B5" w:rsidP="00810288">
      <w:pPr>
        <w:pStyle w:val="TF"/>
        <w:rPr>
          <w:lang w:val="en-US"/>
        </w:rPr>
      </w:pPr>
      <w:r>
        <w:rPr>
          <w:lang w:val="en-US"/>
        </w:rPr>
        <w:t>Figure 1</w:t>
      </w:r>
      <w:r w:rsidR="00810288">
        <w:rPr>
          <w:lang w:val="en-US"/>
        </w:rPr>
        <w:t xml:space="preserve"> </w:t>
      </w:r>
      <w:r w:rsidR="00642EA0">
        <w:rPr>
          <w:lang w:val="en-US"/>
        </w:rPr>
        <w:t>SMF selection via SCP in two steps</w:t>
      </w:r>
    </w:p>
    <w:p w:rsidR="004D5AE2" w:rsidRPr="004D5AE2" w:rsidRDefault="004D5AE2" w:rsidP="004D5AE2">
      <w:pPr>
        <w:rPr>
          <w:rFonts w:eastAsia="MS Mincho"/>
          <w:lang w:val="en-US"/>
        </w:rPr>
      </w:pPr>
      <w:r w:rsidRPr="004D5AE2">
        <w:rPr>
          <w:rFonts w:eastAsia="MS Mincho"/>
          <w:lang w:val="en-US"/>
        </w:rPr>
        <w:t xml:space="preserve">To support the SMF/I-SMF selection in the </w:t>
      </w:r>
      <w:r w:rsidR="00DB11C1">
        <w:rPr>
          <w:rFonts w:eastAsia="MS Mincho"/>
          <w:lang w:val="en-US"/>
        </w:rPr>
        <w:t xml:space="preserve">PDU Session establishment </w:t>
      </w:r>
      <w:r w:rsidR="00FB1256">
        <w:rPr>
          <w:rFonts w:eastAsia="MS Mincho"/>
          <w:lang w:val="en-US"/>
        </w:rPr>
        <w:t xml:space="preserve">procedure considering the </w:t>
      </w:r>
      <w:r w:rsidRPr="004D5AE2">
        <w:rPr>
          <w:rFonts w:eastAsia="MS Mincho"/>
          <w:lang w:val="en-US"/>
        </w:rPr>
        <w:t xml:space="preserve">ETSUN </w:t>
      </w:r>
      <w:r w:rsidR="00FB1256">
        <w:rPr>
          <w:rFonts w:eastAsia="MS Mincho"/>
          <w:lang w:val="en-US"/>
        </w:rPr>
        <w:t>deployment case</w:t>
      </w:r>
      <w:r w:rsidRPr="004D5AE2">
        <w:rPr>
          <w:rFonts w:eastAsia="MS Mincho"/>
          <w:lang w:val="en-US"/>
        </w:rPr>
        <w:t>, the SMF selection can be done as following:</w:t>
      </w:r>
    </w:p>
    <w:p w:rsidR="00810288" w:rsidRDefault="00810288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 w:rsidRPr="001B004C">
        <w:rPr>
          <w:rFonts w:eastAsia="MS Mincho"/>
          <w:lang w:val="en-US"/>
        </w:rPr>
        <w:t>T</w:t>
      </w:r>
      <w:r w:rsidRPr="001B004C">
        <w:rPr>
          <w:rFonts w:eastAsia="MS Mincho" w:hint="eastAsia"/>
          <w:lang w:val="en-US"/>
        </w:rPr>
        <w:t xml:space="preserve">he AMF provides </w:t>
      </w:r>
      <w:r w:rsidR="00775EE3">
        <w:rPr>
          <w:rFonts w:eastAsia="MS Mincho"/>
          <w:lang w:val="en-US"/>
        </w:rPr>
        <w:t xml:space="preserve">related </w:t>
      </w:r>
      <w:r w:rsidRPr="001B004C">
        <w:rPr>
          <w:rFonts w:eastAsia="MS Mincho" w:hint="eastAsia"/>
          <w:lang w:val="en-US"/>
        </w:rPr>
        <w:t>parameters</w:t>
      </w:r>
      <w:r w:rsidR="006D137C">
        <w:rPr>
          <w:rFonts w:eastAsia="MS Mincho"/>
          <w:lang w:val="en-US"/>
        </w:rPr>
        <w:t xml:space="preserve"> </w:t>
      </w:r>
      <w:r w:rsidRPr="001B004C">
        <w:rPr>
          <w:rFonts w:eastAsia="MS Mincho" w:hint="eastAsia"/>
          <w:lang w:val="en-US"/>
        </w:rPr>
        <w:t xml:space="preserve">for SMF selection to SCP. </w:t>
      </w:r>
    </w:p>
    <w:p w:rsidR="00FB1256" w:rsidRDefault="00D115F4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SMF query the NRF with the DNN, S-NSSAI. The NRF returns the </w:t>
      </w:r>
      <w:r w:rsidR="00FB1256">
        <w:rPr>
          <w:rFonts w:eastAsia="MS Mincho"/>
          <w:lang w:val="en-US"/>
        </w:rPr>
        <w:t xml:space="preserve">corresponding </w:t>
      </w:r>
      <w:r>
        <w:rPr>
          <w:rFonts w:eastAsia="MS Mincho"/>
          <w:lang w:val="en-US"/>
        </w:rPr>
        <w:t>SMF</w:t>
      </w:r>
      <w:r w:rsidR="00FB1256">
        <w:rPr>
          <w:rFonts w:eastAsia="MS Mincho"/>
          <w:lang w:val="en-US"/>
        </w:rPr>
        <w:t xml:space="preserve"> and its associated NF profile.</w:t>
      </w:r>
      <w:r>
        <w:rPr>
          <w:rFonts w:eastAsia="MS Mincho"/>
          <w:lang w:val="en-US"/>
        </w:rPr>
        <w:t xml:space="preserve"> The SMF profile includes the </w:t>
      </w:r>
      <w:r w:rsidR="00775EE3">
        <w:rPr>
          <w:rFonts w:eastAsia="MS Mincho"/>
          <w:lang w:val="en-US"/>
        </w:rPr>
        <w:t>SMF service area</w:t>
      </w:r>
      <w:r>
        <w:rPr>
          <w:rFonts w:eastAsia="MS Mincho"/>
          <w:lang w:val="en-US"/>
        </w:rPr>
        <w:t xml:space="preserve">. </w:t>
      </w:r>
    </w:p>
    <w:p w:rsidR="00810288" w:rsidRPr="00351E0E" w:rsidRDefault="00D115F4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 w:rsidRPr="001B004C">
        <w:rPr>
          <w:rFonts w:eastAsia="MS Mincho"/>
          <w:lang w:val="en-US"/>
        </w:rPr>
        <w:t xml:space="preserve">The </w:t>
      </w:r>
      <w:r w:rsidRPr="00351E0E">
        <w:rPr>
          <w:rFonts w:eastAsia="MS Mincho"/>
          <w:lang w:val="en-US"/>
        </w:rPr>
        <w:t>SCP selects an SMF that can support UE location.</w:t>
      </w:r>
      <w:r w:rsidR="00FB1256" w:rsidRPr="00351E0E">
        <w:t xml:space="preserve"> </w:t>
      </w:r>
      <w:r w:rsidR="00FB1256" w:rsidRPr="00351E0E">
        <w:rPr>
          <w:rFonts w:eastAsia="MS Mincho"/>
          <w:lang w:val="en-US"/>
        </w:rPr>
        <w:t>If the returned SMF can serve the UE location, the request just forward to that SMF. The following steps are skipped.</w:t>
      </w:r>
    </w:p>
    <w:p w:rsidR="003045BC" w:rsidRPr="00351E0E" w:rsidRDefault="003045BC" w:rsidP="007913C6">
      <w:pPr>
        <w:pStyle w:val="B1"/>
        <w:ind w:left="448" w:hanging="14"/>
        <w:rPr>
          <w:lang w:val="en-US"/>
        </w:rPr>
      </w:pPr>
      <w:r w:rsidRPr="00351E0E">
        <w:rPr>
          <w:lang w:val="en-US"/>
        </w:rPr>
        <w:t xml:space="preserve">Even in this case the SCP still need some 3GPP specific logic, e.g. it need be aware that the if the SMF service area equal to </w:t>
      </w:r>
      <w:r w:rsidR="00E25820" w:rsidRPr="00351E0E">
        <w:rPr>
          <w:lang w:val="en-US"/>
        </w:rPr>
        <w:t xml:space="preserve">whole Serving </w:t>
      </w:r>
      <w:r w:rsidRPr="00351E0E">
        <w:rPr>
          <w:lang w:val="en-US"/>
        </w:rPr>
        <w:t xml:space="preserve">PLMN, it </w:t>
      </w:r>
      <w:r w:rsidR="00E25820" w:rsidRPr="00351E0E">
        <w:rPr>
          <w:lang w:val="en-US"/>
        </w:rPr>
        <w:t xml:space="preserve">cover the UE location, which is TA granularity.  </w:t>
      </w:r>
    </w:p>
    <w:p w:rsidR="00810288" w:rsidRPr="00351E0E" w:rsidRDefault="00D115F4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 w:rsidRPr="00351E0E">
        <w:rPr>
          <w:rFonts w:eastAsia="MS Mincho"/>
          <w:lang w:val="en-US"/>
        </w:rPr>
        <w:t>If no</w:t>
      </w:r>
      <w:r w:rsidR="00FB1256" w:rsidRPr="00351E0E">
        <w:rPr>
          <w:rFonts w:eastAsia="MS Mincho"/>
          <w:lang w:val="en-US"/>
        </w:rPr>
        <w:t xml:space="preserve">ne of the </w:t>
      </w:r>
      <w:r w:rsidRPr="00351E0E">
        <w:rPr>
          <w:rFonts w:eastAsia="MS Mincho"/>
          <w:lang w:val="en-US"/>
        </w:rPr>
        <w:t xml:space="preserve">SMF can serve the UE location, the SCP </w:t>
      </w:r>
      <w:r w:rsidR="00810288" w:rsidRPr="00351E0E">
        <w:rPr>
          <w:rFonts w:eastAsia="MS Mincho"/>
          <w:lang w:val="en-US"/>
        </w:rPr>
        <w:t>rejects the request from AMF, indicates that no SMF can support UE location</w:t>
      </w:r>
      <w:r w:rsidR="00FB1256" w:rsidRPr="00351E0E">
        <w:rPr>
          <w:rFonts w:eastAsia="MS Mincho"/>
          <w:lang w:val="en-US"/>
        </w:rPr>
        <w:t xml:space="preserve">. The </w:t>
      </w:r>
      <w:r w:rsidR="00810288" w:rsidRPr="00351E0E">
        <w:rPr>
          <w:rFonts w:eastAsia="MS Mincho"/>
          <w:lang w:val="en-US"/>
        </w:rPr>
        <w:t>rejection also includes the selected SMF(s)</w:t>
      </w:r>
      <w:r w:rsidR="00FF6DDF">
        <w:rPr>
          <w:rFonts w:eastAsia="MS Mincho"/>
          <w:lang w:val="en-US"/>
        </w:rPr>
        <w:t xml:space="preserve"> and the cause value</w:t>
      </w:r>
      <w:r w:rsidR="00810288" w:rsidRPr="00351E0E">
        <w:rPr>
          <w:rFonts w:eastAsia="MS Mincho"/>
          <w:lang w:val="en-US"/>
        </w:rPr>
        <w:t xml:space="preserve">. </w:t>
      </w:r>
    </w:p>
    <w:p w:rsidR="00810288" w:rsidRPr="00351E0E" w:rsidRDefault="00810288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 w:rsidRPr="00351E0E">
        <w:rPr>
          <w:rFonts w:eastAsia="MS Mincho"/>
          <w:lang w:val="en-US"/>
        </w:rPr>
        <w:t xml:space="preserve">The AMF select one SMF(s) returned from SCP </w:t>
      </w:r>
      <w:r w:rsidR="00642EA0" w:rsidRPr="00351E0E">
        <w:rPr>
          <w:rFonts w:eastAsia="MS Mincho"/>
          <w:lang w:val="en-US"/>
        </w:rPr>
        <w:t>and generate a new request message include that selected SMF</w:t>
      </w:r>
      <w:r w:rsidR="004859EA" w:rsidRPr="00351E0E">
        <w:rPr>
          <w:rFonts w:eastAsia="MS Mincho"/>
          <w:lang w:val="en-US"/>
        </w:rPr>
        <w:t xml:space="preserve"> Instance</w:t>
      </w:r>
      <w:r w:rsidR="00642EA0" w:rsidRPr="00351E0E">
        <w:rPr>
          <w:rFonts w:eastAsia="MS Mincho"/>
          <w:lang w:val="en-US"/>
        </w:rPr>
        <w:t>.</w:t>
      </w:r>
      <w:r w:rsidRPr="00351E0E">
        <w:rPr>
          <w:rFonts w:eastAsia="MS Mincho"/>
          <w:lang w:val="en-US"/>
        </w:rPr>
        <w:t xml:space="preserve"> </w:t>
      </w:r>
    </w:p>
    <w:p w:rsidR="00810288" w:rsidRPr="00351E0E" w:rsidRDefault="00810288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 w:rsidRPr="00351E0E">
        <w:rPr>
          <w:rFonts w:eastAsia="MS Mincho"/>
          <w:lang w:val="en-US"/>
        </w:rPr>
        <w:t xml:space="preserve">The AMF resend the modified request message, together with selection parameters excluding DNN, so that SCP selects an I-SMF that can support UE location and S-NSSAI. </w:t>
      </w:r>
    </w:p>
    <w:p w:rsidR="007B2352" w:rsidRPr="00351E0E" w:rsidRDefault="00810288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 w:rsidRPr="00351E0E">
        <w:rPr>
          <w:rFonts w:eastAsia="MS Mincho"/>
          <w:lang w:val="en-US"/>
        </w:rPr>
        <w:t>This time, the SCP can select one I-SMF that can support the UE location</w:t>
      </w:r>
      <w:r w:rsidR="007B2352" w:rsidRPr="00351E0E">
        <w:rPr>
          <w:rFonts w:eastAsia="MS Mincho"/>
          <w:lang w:val="en-US"/>
        </w:rPr>
        <w:t>.</w:t>
      </w:r>
    </w:p>
    <w:p w:rsidR="00810288" w:rsidRPr="00351E0E" w:rsidRDefault="00E0537D" w:rsidP="002F5F0C">
      <w:pPr>
        <w:pStyle w:val="a8"/>
        <w:numPr>
          <w:ilvl w:val="0"/>
          <w:numId w:val="3"/>
        </w:numPr>
        <w:ind w:firstLineChars="0"/>
        <w:rPr>
          <w:rFonts w:eastAsia="MS Mincho"/>
          <w:lang w:val="en-US"/>
        </w:rPr>
      </w:pPr>
      <w:r w:rsidRPr="00351E0E">
        <w:rPr>
          <w:rFonts w:eastAsia="MS Mincho"/>
          <w:lang w:val="en-US"/>
        </w:rPr>
        <w:t xml:space="preserve">The SCP </w:t>
      </w:r>
      <w:r w:rsidR="00810288" w:rsidRPr="00351E0E">
        <w:rPr>
          <w:rFonts w:eastAsia="MS Mincho"/>
          <w:lang w:val="en-US"/>
        </w:rPr>
        <w:t>forwards the request to the selected I-SMF</w:t>
      </w:r>
      <w:r w:rsidRPr="00351E0E">
        <w:rPr>
          <w:rFonts w:eastAsia="MS Mincho"/>
          <w:lang w:val="en-US"/>
        </w:rPr>
        <w:t xml:space="preserve"> instance</w:t>
      </w:r>
      <w:r w:rsidR="00810288" w:rsidRPr="00351E0E">
        <w:rPr>
          <w:rFonts w:eastAsia="MS Mincho"/>
          <w:lang w:val="en-US"/>
        </w:rPr>
        <w:t xml:space="preserve">. </w:t>
      </w:r>
    </w:p>
    <w:p w:rsidR="00BC787F" w:rsidRPr="00351E0E" w:rsidRDefault="00E0537D" w:rsidP="00E0537D">
      <w:pPr>
        <w:ind w:left="490" w:hanging="490"/>
        <w:rPr>
          <w:rFonts w:eastAsia="MS Mincho"/>
          <w:lang w:val="en-US"/>
        </w:rPr>
      </w:pPr>
      <w:r w:rsidRPr="00351E0E">
        <w:rPr>
          <w:rFonts w:eastAsia="MS Mincho"/>
          <w:lang w:val="en-US"/>
        </w:rPr>
        <w:t xml:space="preserve">9-11. </w:t>
      </w:r>
      <w:r w:rsidR="00810288" w:rsidRPr="00351E0E">
        <w:rPr>
          <w:rFonts w:eastAsia="MS Mincho"/>
          <w:lang w:val="en-US"/>
        </w:rPr>
        <w:t xml:space="preserve">When SCP receives response from I-SMF, the SCP forward the response to AMF. </w:t>
      </w:r>
      <w:r w:rsidR="00BC787F" w:rsidRPr="00351E0E">
        <w:rPr>
          <w:rFonts w:eastAsia="MS Mincho"/>
          <w:lang w:val="en-US"/>
        </w:rPr>
        <w:t>Based on this is response for the 1</w:t>
      </w:r>
      <w:r w:rsidR="00BC787F" w:rsidRPr="00351E0E">
        <w:rPr>
          <w:rFonts w:eastAsia="MS Mincho"/>
          <w:vertAlign w:val="superscript"/>
          <w:lang w:val="en-US"/>
        </w:rPr>
        <w:t>st</w:t>
      </w:r>
      <w:r w:rsidR="00BC787F" w:rsidRPr="00351E0E">
        <w:rPr>
          <w:rFonts w:eastAsia="MS Mincho"/>
          <w:lang w:val="en-US"/>
        </w:rPr>
        <w:t xml:space="preserve"> time request, the SCP includes the I-SMF service area back to AMF. The AMF use this information </w:t>
      </w:r>
      <w:r w:rsidR="00810288" w:rsidRPr="00351E0E">
        <w:rPr>
          <w:rFonts w:eastAsia="MS Mincho"/>
          <w:lang w:val="en-US"/>
        </w:rPr>
        <w:t>to determine whether I-SMF needs to be relocated</w:t>
      </w:r>
      <w:r w:rsidR="00BC787F" w:rsidRPr="00351E0E">
        <w:rPr>
          <w:rFonts w:eastAsia="MS Mincho"/>
          <w:lang w:val="en-US"/>
        </w:rPr>
        <w:t xml:space="preserve"> later</w:t>
      </w:r>
      <w:r w:rsidR="00810288" w:rsidRPr="00351E0E">
        <w:rPr>
          <w:rFonts w:eastAsia="MS Mincho"/>
          <w:lang w:val="en-US"/>
        </w:rPr>
        <w:t>.</w:t>
      </w:r>
    </w:p>
    <w:p w:rsidR="00810288" w:rsidRPr="00E0537D" w:rsidRDefault="00810288" w:rsidP="00E0537D">
      <w:pPr>
        <w:ind w:left="490"/>
        <w:rPr>
          <w:rFonts w:eastAsia="MS Mincho"/>
          <w:lang w:val="en-US"/>
        </w:rPr>
      </w:pPr>
      <w:r w:rsidRPr="00351E0E">
        <w:rPr>
          <w:rFonts w:eastAsia="MS Mincho"/>
          <w:lang w:val="en-US"/>
        </w:rPr>
        <w:t xml:space="preserve">If the I-SMF needs to be relocated, the AMF </w:t>
      </w:r>
      <w:r w:rsidR="00E0537D" w:rsidRPr="00351E0E">
        <w:rPr>
          <w:rFonts w:eastAsia="MS Mincho"/>
          <w:lang w:val="en-US"/>
        </w:rPr>
        <w:t>send the</w:t>
      </w:r>
      <w:r w:rsidRPr="00351E0E">
        <w:rPr>
          <w:rFonts w:eastAsia="MS Mincho"/>
          <w:lang w:val="en-US"/>
        </w:rPr>
        <w:t xml:space="preserve"> request SCP</w:t>
      </w:r>
      <w:r w:rsidR="00E0537D" w:rsidRPr="00351E0E">
        <w:rPr>
          <w:rFonts w:eastAsia="MS Mincho"/>
          <w:lang w:val="en-US"/>
        </w:rPr>
        <w:t xml:space="preserve"> again similar as the step 6</w:t>
      </w:r>
      <w:r w:rsidRPr="00351E0E">
        <w:rPr>
          <w:rFonts w:eastAsia="MS Mincho"/>
          <w:lang w:val="en-US"/>
        </w:rPr>
        <w:t xml:space="preserve"> to </w:t>
      </w:r>
      <w:r w:rsidR="00E0537D" w:rsidRPr="00351E0E">
        <w:rPr>
          <w:rFonts w:eastAsia="MS Mincho"/>
          <w:lang w:val="en-US"/>
        </w:rPr>
        <w:t>re</w:t>
      </w:r>
      <w:r w:rsidRPr="00351E0E">
        <w:rPr>
          <w:rFonts w:eastAsia="MS Mincho"/>
          <w:lang w:val="en-US"/>
        </w:rPr>
        <w:t>select</w:t>
      </w:r>
      <w:r w:rsidR="00E0537D" w:rsidRPr="00351E0E">
        <w:rPr>
          <w:rFonts w:eastAsia="MS Mincho"/>
          <w:lang w:val="en-US"/>
        </w:rPr>
        <w:t xml:space="preserve"> a new</w:t>
      </w:r>
      <w:r w:rsidRPr="00351E0E">
        <w:rPr>
          <w:rFonts w:eastAsia="MS Mincho"/>
          <w:lang w:val="en-US"/>
        </w:rPr>
        <w:t xml:space="preserve"> I-SMF</w:t>
      </w:r>
      <w:r w:rsidR="00E0537D" w:rsidRPr="00351E0E">
        <w:rPr>
          <w:rFonts w:eastAsia="MS Mincho"/>
          <w:lang w:val="en-US"/>
        </w:rPr>
        <w:t>.</w:t>
      </w:r>
    </w:p>
    <w:p w:rsidR="00810288" w:rsidRDefault="00810288" w:rsidP="003C26B5">
      <w:pPr>
        <w:rPr>
          <w:rFonts w:eastAsia="MS Mincho"/>
          <w:lang w:val="en-US"/>
        </w:rPr>
      </w:pPr>
    </w:p>
    <w:p w:rsidR="003C26B5" w:rsidRDefault="003C26B5" w:rsidP="003C26B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 xml:space="preserve">Solution 1 can support PDU Session with home routed roaming too. For HR PDU session, the step 1 parameter includes extra parameter of HPLMN ID. If the HPLMN ID is included, the </w:t>
      </w:r>
      <w:r w:rsidR="00E0537D">
        <w:rPr>
          <w:rFonts w:eastAsia="MS Mincho"/>
          <w:lang w:val="en-US"/>
        </w:rPr>
        <w:t>NRF</w:t>
      </w:r>
      <w:r>
        <w:rPr>
          <w:rFonts w:eastAsia="MS Mincho"/>
          <w:lang w:val="en-US"/>
        </w:rPr>
        <w:t xml:space="preserve"> only </w:t>
      </w:r>
      <w:r w:rsidR="00E0537D">
        <w:rPr>
          <w:rFonts w:eastAsia="MS Mincho"/>
          <w:lang w:val="en-US"/>
        </w:rPr>
        <w:t>returns</w:t>
      </w:r>
      <w:r>
        <w:rPr>
          <w:rFonts w:eastAsia="MS Mincho"/>
          <w:lang w:val="en-US"/>
        </w:rPr>
        <w:t xml:space="preserve"> H-SMF from HPLMN</w:t>
      </w:r>
      <w:r w:rsidR="00E0537D">
        <w:rPr>
          <w:rFonts w:eastAsia="MS Mincho"/>
          <w:lang w:val="en-US"/>
        </w:rPr>
        <w:t xml:space="preserve"> at Step 2</w:t>
      </w:r>
      <w:r>
        <w:rPr>
          <w:rFonts w:eastAsia="MS Mincho"/>
          <w:lang w:val="en-US"/>
        </w:rPr>
        <w:t>. The rest are same as that in ETSUN</w:t>
      </w:r>
      <w:r w:rsidR="00E0537D">
        <w:rPr>
          <w:rFonts w:eastAsia="MS Mincho"/>
          <w:lang w:val="en-US"/>
        </w:rPr>
        <w:t xml:space="preserve"> handling</w:t>
      </w:r>
      <w:r>
        <w:rPr>
          <w:rFonts w:eastAsia="MS Mincho"/>
          <w:lang w:val="en-US"/>
        </w:rPr>
        <w:t>.</w:t>
      </w:r>
    </w:p>
    <w:p w:rsidR="00F55CF5" w:rsidRDefault="000A0319" w:rsidP="00F55CF5">
      <w:pPr>
        <w:pStyle w:val="3"/>
        <w:rPr>
          <w:lang w:val="en-US"/>
        </w:rPr>
      </w:pPr>
      <w:r>
        <w:rPr>
          <w:lang w:val="en-US"/>
        </w:rPr>
        <w:t>2.1.2</w:t>
      </w:r>
      <w:r w:rsidR="00F55CF5">
        <w:rPr>
          <w:lang w:val="en-US"/>
        </w:rPr>
        <w:t xml:space="preserve"> </w:t>
      </w:r>
      <w:r w:rsidRPr="000A0319">
        <w:rPr>
          <w:lang w:val="en-US"/>
        </w:rPr>
        <w:t xml:space="preserve">SMF selection in </w:t>
      </w:r>
      <w:r>
        <w:rPr>
          <w:lang w:val="en-US"/>
        </w:rPr>
        <w:t>one</w:t>
      </w:r>
      <w:r w:rsidRPr="000A0319">
        <w:rPr>
          <w:lang w:val="en-US"/>
        </w:rPr>
        <w:t xml:space="preserve"> step</w:t>
      </w:r>
    </w:p>
    <w:p w:rsidR="008F4F22" w:rsidRDefault="00BF6E55" w:rsidP="007D05C1">
      <w:pPr>
        <w:jc w:val="center"/>
        <w:rPr>
          <w:rFonts w:eastAsia="MS Mincho"/>
          <w:lang w:val="en-US"/>
        </w:rPr>
      </w:pPr>
      <w:r>
        <w:rPr>
          <w:rFonts w:hint="eastAsia"/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2908935" cy="2607013"/>
                <wp:effectExtent l="0" t="0" r="5715" b="3175"/>
                <wp:docPr id="94" name="画布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7150" y="0"/>
                            <a:ext cx="439420" cy="205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7150" y="0"/>
                            <a:ext cx="439420" cy="205105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91135" y="42545"/>
                            <a:ext cx="16891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03250" y="9525"/>
                            <a:ext cx="439420" cy="205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03250" y="9525"/>
                            <a:ext cx="439420" cy="205740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55015" y="53340"/>
                            <a:ext cx="13462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SCP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262380" y="0"/>
                            <a:ext cx="273050" cy="205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262380" y="0"/>
                            <a:ext cx="273050" cy="205105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323975" y="42545"/>
                            <a:ext cx="1466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413635" y="0"/>
                            <a:ext cx="439420" cy="205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413635" y="0"/>
                            <a:ext cx="439420" cy="205105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552700" y="42545"/>
                            <a:ext cx="15811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710690" y="0"/>
                            <a:ext cx="556260" cy="205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710690" y="0"/>
                            <a:ext cx="556260" cy="205105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882775" y="42545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906270" y="4254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934210" y="42545"/>
                            <a:ext cx="15811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257175" y="205105"/>
                            <a:ext cx="0" cy="237236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42645" y="212090"/>
                            <a:ext cx="0" cy="2365375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428115" y="205105"/>
                            <a:ext cx="0" cy="229235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014220" y="205105"/>
                            <a:ext cx="0" cy="229235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2672715" y="205105"/>
                            <a:ext cx="0" cy="229235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25120" y="329565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72110" y="329565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16560" y="329565"/>
                            <a:ext cx="29527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725170" y="329565"/>
                            <a:ext cx="2222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768985" y="329565"/>
                            <a:ext cx="76327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proofErr w:type="gramStart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selection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parameters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588135" y="32956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616075" y="329565"/>
                            <a:ext cx="52197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proofErr w:type="gramStart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all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parameters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161540" y="32956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Lin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257175" y="524510"/>
                            <a:ext cx="560070" cy="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Freeform 37"/>
                        <wps:cNvSpPr>
                          <a:spLocks/>
                        </wps:cNvSpPr>
                        <wps:spPr bwMode="auto">
                          <a:xfrm>
                            <a:off x="808990" y="507365"/>
                            <a:ext cx="33655" cy="33655"/>
                          </a:xfrm>
                          <a:custGeom>
                            <a:avLst/>
                            <a:gdLst>
                              <a:gd name="T0" fmla="*/ 139 w 139"/>
                              <a:gd name="T1" fmla="*/ 69 h 139"/>
                              <a:gd name="T2" fmla="*/ 0 w 139"/>
                              <a:gd name="T3" fmla="*/ 139 h 139"/>
                              <a:gd name="T4" fmla="*/ 0 w 139"/>
                              <a:gd name="T5" fmla="*/ 0 h 139"/>
                              <a:gd name="T6" fmla="*/ 139 w 139"/>
                              <a:gd name="T7" fmla="*/ 69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9" h="139">
                                <a:moveTo>
                                  <a:pt x="139" y="69"/>
                                </a:moveTo>
                                <a:lnTo>
                                  <a:pt x="0" y="139"/>
                                </a:lnTo>
                                <a:cubicBezTo>
                                  <a:pt x="22" y="95"/>
                                  <a:pt x="22" y="44"/>
                                  <a:pt x="0" y="0"/>
                                </a:cubicBezTo>
                                <a:lnTo>
                                  <a:pt x="139" y="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842645" y="1663700"/>
                            <a:ext cx="1146175" cy="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Freeform 39"/>
                        <wps:cNvSpPr>
                          <a:spLocks/>
                        </wps:cNvSpPr>
                        <wps:spPr bwMode="auto">
                          <a:xfrm>
                            <a:off x="1980565" y="1647190"/>
                            <a:ext cx="33655" cy="33655"/>
                          </a:xfrm>
                          <a:custGeom>
                            <a:avLst/>
                            <a:gdLst>
                              <a:gd name="T0" fmla="*/ 139 w 139"/>
                              <a:gd name="T1" fmla="*/ 70 h 139"/>
                              <a:gd name="T2" fmla="*/ 0 w 139"/>
                              <a:gd name="T3" fmla="*/ 139 h 139"/>
                              <a:gd name="T4" fmla="*/ 0 w 139"/>
                              <a:gd name="T5" fmla="*/ 0 h 139"/>
                              <a:gd name="T6" fmla="*/ 139 w 139"/>
                              <a:gd name="T7" fmla="*/ 70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9" h="139">
                                <a:moveTo>
                                  <a:pt x="139" y="70"/>
                                </a:moveTo>
                                <a:lnTo>
                                  <a:pt x="0" y="139"/>
                                </a:lnTo>
                                <a:cubicBezTo>
                                  <a:pt x="22" y="96"/>
                                  <a:pt x="22" y="44"/>
                                  <a:pt x="0" y="0"/>
                                </a:cubicBezTo>
                                <a:lnTo>
                                  <a:pt x="139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80440" y="1472565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28065" y="1472565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051560" y="1472565"/>
                            <a:ext cx="450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072515" y="1472565"/>
                            <a:ext cx="29527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Request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401445" y="147256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430020" y="1472565"/>
                            <a:ext cx="25527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SMF ID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696085" y="147256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889125" y="1795145"/>
                            <a:ext cx="834390" cy="170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889125" y="1795145"/>
                            <a:ext cx="834390" cy="170180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943100" y="182118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990725" y="1821180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035175" y="1821180"/>
                            <a:ext cx="60960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Session Handling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868680" y="2094230"/>
                            <a:ext cx="1145540" cy="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Freeform 53"/>
                        <wps:cNvSpPr>
                          <a:spLocks/>
                        </wps:cNvSpPr>
                        <wps:spPr bwMode="auto">
                          <a:xfrm>
                            <a:off x="842645" y="2077085"/>
                            <a:ext cx="34290" cy="33655"/>
                          </a:xfrm>
                          <a:custGeom>
                            <a:avLst/>
                            <a:gdLst>
                              <a:gd name="T0" fmla="*/ 0 w 140"/>
                              <a:gd name="T1" fmla="*/ 70 h 139"/>
                              <a:gd name="T2" fmla="*/ 140 w 140"/>
                              <a:gd name="T3" fmla="*/ 0 h 139"/>
                              <a:gd name="T4" fmla="*/ 140 w 140"/>
                              <a:gd name="T5" fmla="*/ 139 h 139"/>
                              <a:gd name="T6" fmla="*/ 0 w 140"/>
                              <a:gd name="T7" fmla="*/ 70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139">
                                <a:moveTo>
                                  <a:pt x="0" y="70"/>
                                </a:moveTo>
                                <a:lnTo>
                                  <a:pt x="140" y="0"/>
                                </a:lnTo>
                                <a:cubicBezTo>
                                  <a:pt x="118" y="44"/>
                                  <a:pt x="118" y="96"/>
                                  <a:pt x="140" y="139"/>
                                </a:cubicBez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988695" y="1899285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036320" y="1899285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059180" y="1899285"/>
                            <a:ext cx="34671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Response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442720" y="189928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471295" y="1899285"/>
                            <a:ext cx="30607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SMF 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790700" y="189928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82575" y="2505710"/>
                            <a:ext cx="560070" cy="0"/>
                          </a:xfrm>
                          <a:prstGeom prst="line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Freeform 61"/>
                        <wps:cNvSpPr>
                          <a:spLocks/>
                        </wps:cNvSpPr>
                        <wps:spPr bwMode="auto">
                          <a:xfrm>
                            <a:off x="257175" y="2489200"/>
                            <a:ext cx="33655" cy="33655"/>
                          </a:xfrm>
                          <a:custGeom>
                            <a:avLst/>
                            <a:gdLst>
                              <a:gd name="T0" fmla="*/ 0 w 139"/>
                              <a:gd name="T1" fmla="*/ 70 h 140"/>
                              <a:gd name="T2" fmla="*/ 139 w 139"/>
                              <a:gd name="T3" fmla="*/ 0 h 140"/>
                              <a:gd name="T4" fmla="*/ 139 w 139"/>
                              <a:gd name="T5" fmla="*/ 140 h 140"/>
                              <a:gd name="T6" fmla="*/ 0 w 139"/>
                              <a:gd name="T7" fmla="*/ 70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9" h="140">
                                <a:moveTo>
                                  <a:pt x="0" y="70"/>
                                </a:moveTo>
                                <a:lnTo>
                                  <a:pt x="139" y="0"/>
                                </a:lnTo>
                                <a:cubicBezTo>
                                  <a:pt x="117" y="44"/>
                                  <a:pt x="117" y="96"/>
                                  <a:pt x="139" y="140"/>
                                </a:cubicBez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244475" y="2303145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291465" y="2303145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4960" y="2303145"/>
                            <a:ext cx="450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36550" y="2303145"/>
                            <a:ext cx="34671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698500" y="2303145"/>
                            <a:ext cx="2222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742950" y="2303145"/>
                            <a:ext cx="15811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08050" y="2303145"/>
                            <a:ext cx="450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929005" y="2303145"/>
                            <a:ext cx="13652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proofErr w:type="gramStart"/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and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092200" y="2303145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115695" y="230314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43635" y="2303145"/>
                            <a:ext cx="15811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308735" y="2303145"/>
                            <a:ext cx="450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329690" y="2303145"/>
                            <a:ext cx="14351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600710" y="659130"/>
                            <a:ext cx="114173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600710" y="659130"/>
                            <a:ext cx="1141730" cy="260985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624840" y="675005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671830" y="675005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716280" y="675005"/>
                            <a:ext cx="7766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SCP selects SMF and 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528445" y="675005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557020" y="675005"/>
                            <a:ext cx="15811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SMF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698500" y="786765"/>
                            <a:ext cx="9080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proofErr w:type="gramStart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based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on the parameters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60680" y="1021080"/>
                            <a:ext cx="973455" cy="346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360680" y="1021080"/>
                            <a:ext cx="973455" cy="346710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439420" y="102362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486410" y="1023620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30860" y="1023620"/>
                            <a:ext cx="9207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If 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627380" y="1023620"/>
                            <a:ext cx="273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55955" y="1023620"/>
                            <a:ext cx="55562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SMF is selected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1236345" y="1023620"/>
                            <a:ext cx="2222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20370" y="1135380"/>
                            <a:ext cx="8210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proofErr w:type="gramStart"/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 xml:space="preserve"> SCP insert the SMF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598805" y="1247140"/>
                            <a:ext cx="47942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color w:val="FF0000"/>
                                  <w:sz w:val="14"/>
                                  <w:szCs w:val="14"/>
                                </w:rPr>
                                <w:t>ID in 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525145" y="2134870"/>
                            <a:ext cx="834390" cy="170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525145" y="2134870"/>
                            <a:ext cx="834390" cy="170180"/>
                          </a:xfrm>
                          <a:prstGeom prst="rect">
                            <a:avLst/>
                          </a:prstGeom>
                          <a:noFill/>
                          <a:ln w="381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07695" y="2160270"/>
                            <a:ext cx="450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654685" y="2160270"/>
                            <a:ext cx="228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99135" y="2160270"/>
                            <a:ext cx="55626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F6E55" w:rsidRDefault="00BF6E55" w:rsidP="00BF6E55">
                              <w:proofErr w:type="gramStart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determine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94" o:spid="_x0000_s1026" editas="canvas" style="width:229.05pt;height:205.3pt;mso-position-horizontal-relative:char;mso-position-vertical-relative:line" coordsize="29089,26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">
                <v:shape id="_x0000_s1027" type="#_x0000_t75" style="position:absolute;width:29089;height:26066;visibility:visible;mso-wrap-style:square">
                  <v:fill o:detectmouseclick="t"/>
                  <v:path o:connecttype="none"/>
                </v:shape>
                <v:rect id="Rectangle 6" o:spid="_x0000_s1028" style="position:absolute;left:571;width:4394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qBsIA&#10;AADa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OF1Jd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SoGwgAAANoAAAAPAAAAAAAAAAAAAAAAAJgCAABkcnMvZG93&#10;bnJldi54bWxQSwUGAAAAAAQABAD1AAAAhwMAAAAA&#10;" stroked="f"/>
                <v:rect id="Rectangle 7" o:spid="_x0000_s1029" style="position:absolute;left:571;width:4394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f398IA&#10;AADaAAAADwAAAGRycy9kb3ducmV2LnhtbESPT4vCMBTE74LfITxhL7JNXVGWrlFEEIQ9iH8QvT2b&#10;Z1O2eSlN1O63N4LgcZiZ3zCTWWsrcaPGl44VDJIUBHHudMmFgv1u+fkNwgdkjZVjUvBPHmbTbmeC&#10;mXZ33tBtGwoRIewzVGBCqDMpfW7Iok9cTRy9i2sshiibQuoG7xFuK/mVpmNpseS4YLCmhaH8b3u1&#10;Ctyw/b0cMNCa++ej1ZuTN/VIqY9eO/8BEagN7/CrvdIKhv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d/f3wgAAANoAAAAPAAAAAAAAAAAAAAAAAJgCAABkcnMvZG93&#10;bnJldi54bWxQSwUGAAAAAAQABAD1AAAAhwMAAAAA&#10;" filled="f" strokeweight=".3pt">
                  <v:stroke joinstyle="round" endcap="round"/>
                </v:rect>
                <v:rect id="Rectangle 8" o:spid="_x0000_s1030" style="position:absolute;left:1911;top:425;width:1689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AMF</w:t>
                        </w:r>
                      </w:p>
                    </w:txbxContent>
                  </v:textbox>
                </v:rect>
                <v:rect id="Rectangle 9" o:spid="_x0000_s1031" style="position:absolute;left:6032;top:95;width:4394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ycsMA&#10;AADa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DA75V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yycsMAAADaAAAADwAAAAAAAAAAAAAAAACYAgAAZHJzL2Rv&#10;d25yZXYueG1sUEsFBgAAAAAEAAQA9QAAAIgDAAAAAA==&#10;" stroked="f"/>
                <v:rect id="Rectangle 10" o:spid="_x0000_s1032" style="position:absolute;left:6032;top:95;width:4394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Ub8EA&#10;AADaAAAADwAAAGRycy9kb3ducmV2LnhtbESPQYvCMBSE78L+h/AWvIimKhbpGmURBMGDqMuit7fN&#10;synbvJQmav33RhA8DjPzDTNbtLYSV2p86VjBcJCAIM6dLrlQ8HNY9acgfEDWWDkmBXfysJh/dGaY&#10;aXfjHV33oRARwj5DBSaEOpPS54Ys+oGriaN3do3FEGVTSN3gLcJtJUdJkkqLJccFgzUtDeX/+4tV&#10;4Mbt5vyLgbbc+ztavTt5U0+U6n62318gArXhHX6111pBCs8r8Qb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AVG/BAAAA2gAAAA8AAAAAAAAAAAAAAAAAmAIAAGRycy9kb3du&#10;cmV2LnhtbFBLBQYAAAAABAAEAPUAAACGAwAAAAA=&#10;" filled="f" strokeweight=".3pt">
                  <v:stroke joinstyle="round" endcap="round"/>
                </v:rect>
                <v:rect id="Rectangle 11" o:spid="_x0000_s1033" style="position:absolute;left:7550;top:533;width:1346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SCP</w:t>
                        </w:r>
                      </w:p>
                    </w:txbxContent>
                  </v:textbox>
                </v:rect>
                <v:rect id="Rectangle 12" o:spid="_x0000_s1034" style="position:absolute;left:12623;width:2731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/>
                <v:rect id="Rectangle 13" o:spid="_x0000_s1035" style="position:absolute;left:12623;width:2731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/AHcIA&#10;AADaAAAADwAAAGRycy9kb3ducmV2LnhtbESPQYvCMBSE78L+h/AWvIimq7ho1yiLIAgeRFdEb8/m&#10;2ZRtXkoTtf57Iwgeh5n5hpnMGluKK9W+cKzgq5eAIM6cLjhXsPtbdEcgfEDWWDomBXfyMJt+tCaY&#10;anfjDV23IRcRwj5FBSaEKpXSZ4Ys+p6riKN3drXFEGWdS13jLcJtKftJ8i0tFhwXDFY0N5T9by9W&#10;gRs0q/MeA625czpYvTl6Uw2Van82vz8gAjXhHX61l1rBGJ5X4g2Q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8AdwgAAANoAAAAPAAAAAAAAAAAAAAAAAJgCAABkcnMvZG93&#10;bnJldi54bWxQSwUGAAAAAAQABAD1AAAAhwMAAAAA&#10;" filled="f" strokeweight=".3pt">
                  <v:stroke joinstyle="round" endcap="round"/>
                </v:rect>
                <v:rect id="Rectangle 14" o:spid="_x0000_s1036" style="position:absolute;left:13239;top:425;width:1467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NRF</w:t>
                        </w:r>
                      </w:p>
                    </w:txbxContent>
                  </v:textbox>
                </v:rect>
                <v:rect id="Rectangle 15" o:spid="_x0000_s1037" style="position:absolute;left:24136;width:4394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+vcIA&#10;AADb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/D7Szx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D69wgAAANsAAAAPAAAAAAAAAAAAAAAAAJgCAABkcnMvZG93&#10;bnJldi54bWxQSwUGAAAAAAQABAD1AAAAhwMAAAAA&#10;" stroked="f"/>
                <v:rect id="Rectangle 16" o:spid="_x0000_s1038" style="position:absolute;left:24136;width:4394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J3fcAA&#10;AADbAAAADwAAAGRycy9kb3ducmV2LnhtbERPS4vCMBC+C/6HMIIXWVNdlKVrFBEEwYP4QPQ2NmNT&#10;tpmUJmr99xtB8DYf33Mms8aW4k61LxwrGPQTEMSZ0wXnCg775dcPCB+QNZaOScGTPMym7dYEU+0e&#10;vKX7LuQihrBPUYEJoUql9Jkhi77vKuLIXV1tMURY51LX+IjhtpTDJBlLiwXHBoMVLQxlf7ubVeC+&#10;m/X1iIE23LucrN6evalGSnU7zfwXRKAmfMRv90rH+UN4/RIPkN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J3fcAAAADbAAAADwAAAAAAAAAAAAAAAACYAgAAZHJzL2Rvd25y&#10;ZXYueG1sUEsFBgAAAAAEAAQA9QAAAIUDAAAAAA==&#10;" filled="f" strokeweight=".3pt">
                  <v:stroke joinstyle="round" endcap="round"/>
                </v:rect>
                <v:rect id="Rectangle 17" o:spid="_x0000_s1039" style="position:absolute;left:25527;top:425;width:158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SMF</w:t>
                        </w:r>
                      </w:p>
                    </w:txbxContent>
                  </v:textbox>
                </v:rect>
                <v:rect id="Rectangle 18" o:spid="_x0000_s1040" style="position:absolute;left:17106;width:5563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/>
                <v:rect id="Rectangle 19" o:spid="_x0000_s1041" style="position:absolute;left:17106;width:5563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vvCcIA&#10;AADbAAAADwAAAGRycy9kb3ducmV2LnhtbERPTWvCQBC9F/oflil4EbNRsUjMKqUgFDyIWkp7m2Yn&#10;2WB2NmS3Sfz33YLQ2zze5+S70Taip87XjhXMkxQEceF0zZWC98t+tgbhA7LGxjEpuJGH3fbxIcdM&#10;u4FP1J9DJWII+wwVmBDaTEpfGLLoE9cSR650ncUQYVdJ3eEQw20jF2n6LC3WHBsMtvRqqLief6wC&#10;txwP5QcGOvL0+9Pq05c37UqpydP4sgERaAz/4rv7Tcf5K/j7JR4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+8JwgAAANsAAAAPAAAAAAAAAAAAAAAAAJgCAABkcnMvZG93&#10;bnJldi54bWxQSwUGAAAAAAQABAD1AAAAhwMAAAAA&#10;" filled="f" strokeweight=".3pt">
                  <v:stroke joinstyle="round" endcap="round"/>
                </v:rect>
                <v:rect id="Rectangle 20" o:spid="_x0000_s1042" style="position:absolute;left:18827;top:425;width:229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I</w:t>
                        </w:r>
                      </w:p>
                    </w:txbxContent>
                  </v:textbox>
                </v:rect>
                <v:rect id="Rectangle 21" o:spid="_x0000_s1043" style="position:absolute;left:19062;top:425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-</w:t>
                        </w:r>
                      </w:p>
                    </w:txbxContent>
                  </v:textbox>
                </v:rect>
                <v:rect id="Rectangle 22" o:spid="_x0000_s1044" style="position:absolute;left:19342;top:425;width:158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SMF</w:t>
                        </w:r>
                      </w:p>
                    </w:txbxContent>
                  </v:textbox>
                </v:rect>
                <v:line id="Line 23" o:spid="_x0000_s1045" style="position:absolute;visibility:visible;mso-wrap-style:square" from="2571,2051" to="2571,25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+v1MEAAADbAAAADwAAAGRycy9kb3ducmV2LnhtbERPTWvCQBC9F/wPywi91Y0WikZXEUul&#10;5KbRg7cxOybB7GzMrjHtr3cFwds83ufMFp2pREuNKy0rGA4iEMSZ1SXnCnbpz8cYhPPIGivLpOCP&#10;HCzmvbcZxtreeEPt1ucihLCLUUHhfR1L6bKCDLqBrYkDd7KNQR9gk0vd4C2Em0qOouhLGiw5NBRY&#10;06qg7Ly9GgVUp0efDEdtkhzS/T9/X8af64tS7/1uOQXhqfMv8dP9q8P8CTx+CQ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z6/UwQAAANsAAAAPAAAAAAAAAAAAAAAA&#10;AKECAABkcnMvZG93bnJldi54bWxQSwUGAAAAAAQABAD5AAAAjwMAAAAA&#10;" strokeweight=".3pt">
                  <v:stroke endcap="round"/>
                </v:line>
                <v:line id="Line 24" o:spid="_x0000_s1046" style="position:absolute;visibility:visible;mso-wrap-style:square" from="8426,2120" to="8426,25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nM9MIAAADbAAAADwAAAGRycy9kb3ducmV2LnhtbERPTWuDQBC9F/Iflgn0VtdYKMG4CaUh&#10;pXirJofcJu5EJe6scbdq++u7h0KPj/ed7WbTiZEG11pWsIpiEMSV1S3XCo7l4WkNwnlkjZ1lUvBN&#10;DnbbxUOGqbYTf9JY+FqEEHYpKmi871MpXdWQQRfZnjhwVzsY9AEOtdQDTiHcdDKJ4xdpsOXQ0GBP&#10;bw1Vt+LLKKC+vPh8lYx5fi5PP7y/r5/f70o9LufXDQhPs/8X/7k/tIIkrA9fwg+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pnM9MIAAADbAAAADwAAAAAAAAAAAAAA&#10;AAChAgAAZHJzL2Rvd25yZXYueG1sUEsFBgAAAAAEAAQA+QAAAJADAAAAAA==&#10;" strokeweight=".3pt">
                  <v:stroke endcap="round"/>
                </v:line>
                <v:line id="Line 25" o:spid="_x0000_s1047" style="position:absolute;visibility:visible;mso-wrap-style:square" from="14281,2051" to="14281,24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Vpb8QAAADbAAAADwAAAGRycy9kb3ducmV2LnhtbESPQWvCQBSE74X+h+UVetNNUhBJ3YTS&#10;okhuGj309pp9TUKzb2N2jWl/vSsIPQ4z8w2zyifTiZEG11pWEM8jEMSV1S3XCg7lerYE4Tyyxs4y&#10;KfglB3n2+LDCVNsL72jc+1oECLsUFTTe96mUrmrIoJvbnjh433Yw6IMcaqkHvAS46WQSRQtpsOWw&#10;0GBP7w1VP/uzUUB9+eWLOBmL4rM8/vHHafmyOSn1/DS9vYLwNPn/8L291QqSGG5fwg+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1WlvxAAAANsAAAAPAAAAAAAAAAAA&#10;AAAAAKECAABkcnMvZG93bnJldi54bWxQSwUGAAAAAAQABAD5AAAAkgMAAAAA&#10;" strokeweight=".3pt">
                  <v:stroke endcap="round"/>
                </v:line>
                <v:line id="Line 26" o:spid="_x0000_s1048" style="position:absolute;visibility:visible;mso-wrap-style:square" from="20142,2051" to="20142,24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f3GMQAAADbAAAADwAAAGRycy9kb3ducmV2LnhtbESPQWvCQBSE74X+h+UVvOkmEYpE1yAt&#10;LSW3mvbg7Zl9JsHs25jdxuivdwWhx2FmvmFW2WhaMVDvGssK4lkEgri0uuFKwU/xMV2AcB5ZY2uZ&#10;FFzIQbZ+flphqu2Zv2nY+koECLsUFdTed6mUrqzJoJvZjjh4B9sb9EH2ldQ9ngPctDKJoldpsOGw&#10;UGNHbzWVx+2fUUBdsfd5nAx5vit+r/x+Wsw/T0pNXsbNEoSn0f+HH+0vrSBJ4P4l/A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B/cYxAAAANsAAAAPAAAAAAAAAAAA&#10;AAAAAKECAABkcnMvZG93bnJldi54bWxQSwUGAAAAAAQABAD5AAAAkgMAAAAA&#10;" strokeweight=".3pt">
                  <v:stroke endcap="round"/>
                </v:line>
                <v:line id="Line 27" o:spid="_x0000_s1049" style="position:absolute;visibility:visible;mso-wrap-style:square" from="26727,2051" to="26727,24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tSg8QAAADbAAAADwAAAGRycy9kb3ducmV2LnhtbESPQWvCQBSE70L/w/IK3urGBIqkriKW&#10;iuRWYw+9vWafSTD7NsmuMe2vd4WCx2FmvmGW69E0YqDe1ZYVzGcRCOLC6ppLBcf842UBwnlkjY1l&#10;UvBLDtarp8kSU22v/EnDwZciQNilqKDyvk2ldEVFBt3MtsTBO9neoA+yL6Xu8RrgppFxFL1KgzWH&#10;hQpb2lZUnA8Xo4Da/Mdn83jIsu/864/fu0Wy65SaPo+bNxCeRv8I/7f3WkGcwP1L+AF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S1KDxAAAANsAAAAPAAAAAAAAAAAA&#10;AAAAAKECAABkcnMvZG93bnJldi54bWxQSwUGAAAAAAQABAD5AAAAkgMAAAAA&#10;" strokeweight=".3pt">
                  <v:stroke endcap="round"/>
                </v:line>
                <v:rect id="Rectangle 28" o:spid="_x0000_s1050" style="position:absolute;left:3251;top:3295;width:45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rect>
                <v:rect id="Rectangle 29" o:spid="_x0000_s1051" style="position:absolute;left:3721;top:3295;width:228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30" o:spid="_x0000_s1052" style="position:absolute;left:4165;top:3295;width:295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Request</w:t>
                        </w:r>
                      </w:p>
                    </w:txbxContent>
                  </v:textbox>
                </v:rect>
                <v:rect id="Rectangle 31" o:spid="_x0000_s1053" style="position:absolute;left:7251;top:3295;width:222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32" o:spid="_x0000_s1054" style="position:absolute;left:7689;top:3295;width:763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selection parameters </w:t>
                        </w:r>
                      </w:p>
                    </w:txbxContent>
                  </v:textbox>
                </v:rect>
                <v:rect id="Rectangle 33" o:spid="_x0000_s1055" style="position:absolute;left:15881;top:3295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(</w:t>
                        </w:r>
                      </w:p>
                    </w:txbxContent>
                  </v:textbox>
                </v:rect>
                <v:rect id="Rectangle 34" o:spid="_x0000_s1056" style="position:absolute;left:16160;top:3295;width:5220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all parameters</w:t>
                        </w:r>
                      </w:p>
                    </w:txbxContent>
                  </v:textbox>
                </v:rect>
                <v:rect id="Rectangle 35" o:spid="_x0000_s1057" style="position:absolute;left:21615;top:3295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rect>
                <v:line id="Line 36" o:spid="_x0000_s1058" style="position:absolute;flip:x;visibility:visible;mso-wrap-style:square" from="2571,5245" to="8172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9ZtcYAAADbAAAADwAAAGRycy9kb3ducmV2LnhtbESP3WrCQBSE74W+w3IK3ohuTKFo6iql&#10;oFhaEf/o7SF7zEazZ0N2a9K37xYKXg4z8w0zW3S2EjdqfOlYwXiUgCDOnS65UHA8LIcTED4ga6wc&#10;k4If8rCYP/RmmGnX8o5u+1CICGGfoQITQp1J6XNDFv3I1cTRO7vGYoiyKaRusI1wW8k0SZ6lxZLj&#10;gsGa3gzl1/23VXDaXt7ptPwoi5VJB+15svn67KZK9R+71xcQgbpwD/+311rBUwp/X+IP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2PWbXGAAAA2wAAAA8AAAAAAAAA&#10;AAAAAAAAoQIAAGRycy9kb3ducmV2LnhtbFBLBQYAAAAABAAEAPkAAACUAwAAAAA=&#10;" strokeweight=".3pt">
                  <v:stroke endcap="round"/>
                </v:line>
                <v:shape id="Freeform 37" o:spid="_x0000_s1059" style="position:absolute;left:8089;top:5073;width:337;height:337;visibility:visible;mso-wrap-style:square;v-text-anchor:top" coordsize="139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u5xsMA&#10;AADbAAAADwAAAGRycy9kb3ducmV2LnhtbESPQWuDQBSE74X+h+UVemtWKwnBZiO2UghCDjHt/eG+&#10;qNR9K+6a2H+fDQRyHGbmG2aTzaYXZxpdZ1lBvIhAENdWd9wo+Dl+v61BOI+ssbdMCv7JQbZ9ftpg&#10;qu2FD3SufCMChF2KClrvh1RKV7dk0C3sQBy8kx0N+iDHRuoRLwFuevkeRStpsOOw0OJAXy3Vf9Vk&#10;FCypmD6natiX67IwfPrN42WcK/X6MucfIDzN/hG+t3daQZLA7Uv4AX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u5xsMAAADbAAAADwAAAAAAAAAAAAAAAACYAgAAZHJzL2Rv&#10;d25yZXYueG1sUEsFBgAAAAAEAAQA9QAAAIgDAAAAAA==&#10;" path="m139,69l,139c22,95,22,44,,l139,69xe" fillcolor="black" strokeweight="0">
                  <v:path arrowok="t" o:connecttype="custom" o:connectlocs="33655,16706;0,33655;0,0;33655,16706" o:connectangles="0,0,0,0"/>
                </v:shape>
                <v:line id="Line 38" o:spid="_x0000_s1060" style="position:absolute;flip:x;visibility:visible;mso-wrap-style:square" from="8426,16637" to="19888,16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pkWsYAAADbAAAADwAAAGRycy9kb3ducmV2LnhtbESP3WoCMRSE7wt9h3AKvRHNaqXo1ihS&#10;UCpaSv2ht4fNcbPt5mTZRHd9eyMIvRxm5htmMmttKc5U+8Kxgn4vAUGcOV1wrmC/W3RHIHxA1lg6&#10;JgUX8jCbPj5MMNWu4W86b0MuIoR9igpMCFUqpc8MWfQ9VxFH7+hqiyHKOpe6xibCbSkHSfIqLRYc&#10;FwxW9G4o+9uerILD1++KDot1kS/NoNMcR58/m3as1PNTO38DEagN/+F7+0MreBnC7Uv8AXJ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0qZFrGAAAA2wAAAA8AAAAAAAAA&#10;AAAAAAAAoQIAAGRycy9kb3ducmV2LnhtbFBLBQYAAAAABAAEAPkAAACUAwAAAAA=&#10;" strokeweight=".3pt">
                  <v:stroke endcap="round"/>
                </v:line>
                <v:shape id="Freeform 39" o:spid="_x0000_s1061" style="position:absolute;left:19805;top:16471;width:337;height:337;visibility:visible;mso-wrap-style:square;v-text-anchor:top" coordsize="139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6EKcIA&#10;AADbAAAADwAAAGRycy9kb3ducmV2LnhtbESPQYvCMBSE78L+h/CEvWlapSLVKF1FWIQ9WPX+aJ5t&#10;sXkpTardf78RhD0OM/MNs94OphEP6lxtWUE8jUAQF1bXXCq4nA+TJQjnkTU2lknBLznYbj5Ga0y1&#10;ffKJHrkvRYCwS1FB5X2bSumKigy6qW2Jg3eznUEfZFdK3eEzwE0jZ1G0kAZrDgsVtrSrqLjnvVGQ&#10;0L7/6vP257g87g3frlmcxJlSn+MhW4HwNPj/8Lv9rRXME3h9CT9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LoQpwgAAANsAAAAPAAAAAAAAAAAAAAAAAJgCAABkcnMvZG93&#10;bnJldi54bWxQSwUGAAAAAAQABAD1AAAAhwMAAAAA&#10;" path="m139,70l,139c22,96,22,44,,l139,70xe" fillcolor="black" strokeweight="0">
                  <v:path arrowok="t" o:connecttype="custom" o:connectlocs="33655,16949;0,33655;0,0;33655,16949" o:connectangles="0,0,0,0"/>
                </v:shape>
                <v:rect id="Rectangle 40" o:spid="_x0000_s1062" style="position:absolute;left:9804;top:14725;width:45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4</w:t>
                        </w:r>
                      </w:p>
                    </w:txbxContent>
                  </v:textbox>
                </v:rect>
                <v:rect id="Rectangle 41" o:spid="_x0000_s1063" style="position:absolute;left:10280;top:14725;width:229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42" o:spid="_x0000_s1064" style="position:absolute;left:10515;top:14725;width:451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65" style="position:absolute;left:10725;top:14725;width:2952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Request </w:t>
                        </w:r>
                      </w:p>
                    </w:txbxContent>
                  </v:textbox>
                </v:rect>
                <v:rect id="Rectangle 44" o:spid="_x0000_s1066" style="position:absolute;left:14014;top:14725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(</w:t>
                        </w:r>
                      </w:p>
                    </w:txbxContent>
                  </v:textbox>
                </v:rect>
                <v:rect id="Rectangle 45" o:spid="_x0000_s1067" style="position:absolute;left:14300;top:14725;width:2552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SMF ID</w:t>
                        </w:r>
                      </w:p>
                    </w:txbxContent>
                  </v:textbox>
                </v:rect>
                <v:rect id="Rectangle 46" o:spid="_x0000_s1068" style="position:absolute;left:16960;top:14725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rect>
                <v:rect id="Rectangle 47" o:spid="_x0000_s1069" style="position:absolute;left:18891;top:17951;width:834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kqTMUA&#10;AADbAAAADwAAAGRycy9kb3ducmV2LnhtbESPzWrDMBCE74W8g9hAbo3UODWNE8WUgCHQ9pAf6HWx&#10;NraptXItOXHfvioUchxm5htmk4+2FVfqfeNYw9NcgSAunWm40nA+FY8vIHxANtg6Jg0/5CHfTh42&#10;mBl34wNdj6ESEcI+Qw11CF0mpS9rsujnriOO3sX1FkOUfSVNj7cIt61cKJVKiw3HhRo72tVUfh0H&#10;qwHTpfn+uCTvp7chxVU1quL5U2k9m46vaxCBxnAP/7f3RsMygb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SpMxQAAANsAAAAPAAAAAAAAAAAAAAAAAJgCAABkcnMv&#10;ZG93bnJldi54bWxQSwUGAAAAAAQABAD1AAAAigMAAAAA&#10;" stroked="f"/>
                <v:rect id="Rectangle 48" o:spid="_x0000_s1070" style="position:absolute;left:18891;top:17951;width:834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lj8MA&#10;AADbAAAADwAAAGRycy9kb3ducmV2LnhtbESPT4vCMBTE78J+h/AEL6Kpf1aka5RFEAQPi7qI3t42&#10;z6bYvJQmav32G0HwOMzMb5jZorGluFHtC8cKBv0EBHHmdMG5gt/9qjcF4QOyxtIxKXiQh8X8ozXD&#10;VLs7b+m2C7mIEPYpKjAhVKmUPjNk0fddRRy9s6sthijrXOoa7xFuSzlMkom0WHBcMFjR0lB22V2t&#10;AjdqNucDBvrh7t/R6u3Jm+pTqU67+f4CEagJ7/CrvdYKxm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Rlj8MAAADbAAAADwAAAAAAAAAAAAAAAACYAgAAZHJzL2Rv&#10;d25yZXYueG1sUEsFBgAAAAAEAAQA9QAAAIgDAAAAAA==&#10;" filled="f" strokeweight=".3pt">
                  <v:stroke joinstyle="round" endcap="round"/>
                </v:rect>
                <v:rect id="Rectangle 49" o:spid="_x0000_s1071" style="position:absolute;left:19431;top:18211;width:450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5</w:t>
                        </w:r>
                      </w:p>
                    </w:txbxContent>
                  </v:textbox>
                </v:rect>
                <v:rect id="Rectangle 50" o:spid="_x0000_s1072" style="position:absolute;left:19907;top:18211;width:228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1" o:spid="_x0000_s1073" style="position:absolute;left:20351;top:18211;width:6096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Session Handling</w:t>
                        </w:r>
                      </w:p>
                    </w:txbxContent>
                  </v:textbox>
                </v:rect>
                <v:line id="Line 52" o:spid="_x0000_s1074" style="position:absolute;visibility:visible;mso-wrap-style:square" from="8686,20942" to="20142,20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lUsEAAADbAAAADwAAAGRycy9kb3ducmV2LnhtbERPTYvCMBC9C/6HMMLeNNUVka5RRFGW&#10;3rR68DbbzLZlm0ltYu36681B8Ph434tVZyrRUuNKywrGowgEcWZ1ybmCU7obzkE4j6yxskwK/snB&#10;atnvLTDW9s4Hao8+FyGEXYwKCu/rWEqXFWTQjWxNHLhf2xj0ATa51A3eQ7ip5CSKZtJgyaGhwJo2&#10;BWV/x5tRQHX645PxpE2SS3p+8PY6/9xflfoYdOsvEJ46/xa/3N9awTSMDV/CD5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MCVSwQAAANsAAAAPAAAAAAAAAAAAAAAA&#10;AKECAABkcnMvZG93bnJldi54bWxQSwUGAAAAAAQABAD5AAAAjwMAAAAA&#10;" strokeweight=".3pt">
                  <v:stroke endcap="round"/>
                </v:line>
                <v:shape id="Freeform 53" o:spid="_x0000_s1075" style="position:absolute;left:8426;top:20770;width:343;height:337;visibility:visible;mso-wrap-style:square;v-text-anchor:top" coordsize="140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IiD8QA&#10;AADbAAAADwAAAGRycy9kb3ducmV2LnhtbESPQWsCMRSE70L/Q3iF3jRbFWm3RlkFqeCl2kKvj83b&#10;zdLNy5JEXf31Rih4HGbmG2a+7G0rTuRD41jB6ygDQVw63XCt4Od7M3wDESKyxtYxKbhQgOXiaTDH&#10;XLsz7+l0iLVIEA45KjAxdrmUoTRkMYxcR5y8ynmLMUlfS+3xnOC2leMsm0mLDacFgx2tDZV/h6NV&#10;sF1Vx6/97jrDYlVNCvPLme8+lXp57osPEJH6+Aj/t7dawfQd7l/S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iIg/EAAAA2wAAAA8AAAAAAAAAAAAAAAAAmAIAAGRycy9k&#10;b3ducmV2LnhtbFBLBQYAAAAABAAEAPUAAACJAwAAAAA=&#10;" path="m,70l140,v-22,44,-22,96,,139l,70xe" fillcolor="black" strokeweight="0">
                  <v:path arrowok="t" o:connecttype="custom" o:connectlocs="0,16949;34290,0;34290,33655;0,16949" o:connectangles="0,0,0,0"/>
                </v:shape>
                <v:rect id="Rectangle 54" o:spid="_x0000_s1076" style="position:absolute;left:9886;top:18992;width:45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6</w:t>
                        </w:r>
                      </w:p>
                    </w:txbxContent>
                  </v:textbox>
                </v:rect>
                <v:rect id="Rectangle 55" o:spid="_x0000_s1077" style="position:absolute;left:10363;top:18992;width:228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56" o:spid="_x0000_s1078" style="position:absolute;left:10591;top:18992;width:3467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Response </w:t>
                        </w:r>
                      </w:p>
                    </w:txbxContent>
                  </v:textbox>
                </v:rect>
                <v:rect id="Rectangle 57" o:spid="_x0000_s1079" style="position:absolute;left:14427;top:18992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(</w:t>
                        </w:r>
                      </w:p>
                    </w:txbxContent>
                  </v:textbox>
                </v:rect>
                <v:rect id="Rectangle 58" o:spid="_x0000_s1080" style="position:absolute;left:14712;top:18992;width:306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SMF URI</w:t>
                        </w:r>
                      </w:p>
                    </w:txbxContent>
                  </v:textbox>
                </v:rect>
                <v:rect id="Rectangle 59" o:spid="_x0000_s1081" style="position:absolute;left:17907;top:18992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rect>
                <v:line id="Line 60" o:spid="_x0000_s1082" style="position:absolute;visibility:visible;mso-wrap-style:square" from="2825,25057" to="8426,25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CZsQAAADbAAAADwAAAGRycy9kb3ducmV2LnhtbESPQWvCQBSE74L/YXlCb7rRokh0E8RS&#10;kdxq2kNvz+xrEpp9G7NrjP76bqHQ4zAz3zDbdDCN6KlztWUF81kEgriwuuZSwXv+Ol2DcB5ZY2OZ&#10;FNzJQZqMR1uMtb3xG/UnX4oAYRejgsr7NpbSFRUZdDPbEgfvy3YGfZBdKXWHtwA3jVxE0UoarDks&#10;VNjSvqLi+3Q1CqjNzz6bL/os+8w/HvxyWT8fLko9TYbdBoSnwf+H/9pHrWC5gt8v4QfI5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OoJmxAAAANsAAAAPAAAAAAAAAAAA&#10;AAAAAKECAABkcnMvZG93bnJldi54bWxQSwUGAAAAAAQABAD5AAAAkgMAAAAA&#10;" strokeweight=".3pt">
                  <v:stroke endcap="round"/>
                </v:line>
                <v:shape id="Freeform 61" o:spid="_x0000_s1083" style="position:absolute;left:2571;top:24892;width:337;height:336;visibility:visible;mso-wrap-style:square;v-text-anchor:top" coordsize="139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Sv+8UA&#10;AADbAAAADwAAAGRycy9kb3ducmV2LnhtbESPQWvCQBSE7wX/w/IEb3WjpbWNriJCoXgQmlq0t2f2&#10;mQR334bsGqO/3i0Uehxm5htmtuisES01vnKsYDRMQBDnTldcKNh+vT++gvABWaNxTAqu5GEx7z3M&#10;MNXuwp/UZqEQEcI+RQVlCHUqpc9LsuiHriaO3tE1FkOUTSF1g5cIt0aOk+RFWqw4LpRY06qk/JSd&#10;rQJTtOujocNtufl5y9bfTy7scK/UoN8tpyACdeE//Nf+0AqeJ/D7Jf4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RK/7xQAAANsAAAAPAAAAAAAAAAAAAAAAAJgCAABkcnMv&#10;ZG93bnJldi54bWxQSwUGAAAAAAQABAD1AAAAigMAAAAA&#10;" path="m,70l139,v-22,44,-22,96,,140l,70xe" fillcolor="black" strokeweight="0">
                  <v:path arrowok="t" o:connecttype="custom" o:connectlocs="0,16828;33655,0;33655,33655;0,16828" o:connectangles="0,0,0,0"/>
                </v:shape>
                <v:rect id="Rectangle 62" o:spid="_x0000_s1084" style="position:absolute;left:2444;top:23031;width:45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8</w:t>
                        </w:r>
                      </w:p>
                    </w:txbxContent>
                  </v:textbox>
                </v:rect>
                <v:rect id="Rectangle 63" o:spid="_x0000_s1085" style="position:absolute;left:2914;top:23031;width:229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64" o:spid="_x0000_s1086" style="position:absolute;left:3149;top:23031;width:451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87" style="position:absolute;left:3365;top:23031;width:3467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Response</w:t>
                        </w:r>
                      </w:p>
                    </w:txbxContent>
                  </v:textbox>
                </v:rect>
                <v:rect id="Rectangle 66" o:spid="_x0000_s1088" style="position:absolute;left:6985;top:23031;width:222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67" o:spid="_x0000_s1089" style="position:absolute;left:7429;top:23031;width:158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SMF</w:t>
                        </w:r>
                      </w:p>
                    </w:txbxContent>
                  </v:textbox>
                </v:rect>
                <v:rect id="Rectangle 68" o:spid="_x0000_s1090" style="position:absolute;left:9080;top:23031;width:451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" o:spid="_x0000_s1091" style="position:absolute;left:9290;top:23031;width:1365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 xml:space="preserve">and </w:t>
                        </w:r>
                      </w:p>
                    </w:txbxContent>
                  </v:textbox>
                </v:rect>
                <v:rect id="Rectangle 70" o:spid="_x0000_s1092" style="position:absolute;left:10922;top:23031;width:228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I</w:t>
                        </w:r>
                      </w:p>
                    </w:txbxContent>
                  </v:textbox>
                </v:rect>
                <v:rect id="Rectangle 71" o:spid="_x0000_s1093" style="position:absolute;left:11156;top:23031;width:274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-</w:t>
                        </w:r>
                      </w:p>
                    </w:txbxContent>
                  </v:textbox>
                </v:rect>
                <v:rect id="Rectangle 72" o:spid="_x0000_s1094" style="position:absolute;left:11436;top:23031;width:158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SMF</w:t>
                        </w:r>
                      </w:p>
                    </w:txbxContent>
                  </v:textbox>
                </v:rect>
                <v:rect id="Rectangle 73" o:spid="_x0000_s1095" style="position:absolute;left:13087;top:23031;width:451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96" style="position:absolute;left:13296;top:23031;width:1436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Info</w:t>
                        </w:r>
                      </w:p>
                    </w:txbxContent>
                  </v:textbox>
                </v:rect>
                <v:rect id="Rectangle 75" o:spid="_x0000_s1097" style="position:absolute;left:6007;top:6591;width:11417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vbHcMA&#10;AADbAAAADwAAAGRycy9kb3ducmV2LnhtbESPQWsCMRSE74X+h/AK3jSx6lZXo4ggCOqhKnh9bJ67&#10;i5uX7Sbq9t83gtDjMDPfMLNFaytxp8aXjjX0ewoEceZMybmG03HdHYPwAdlg5Zg0/JKHxfz9bYap&#10;cQ/+pvsh5CJC2KeooQihTqX0WUEWfc/VxNG7uMZiiLLJpWnwEeG2kp9KJdJiyXGhwJpWBWXXw81q&#10;wGRofvaXwe64vSU4yVu1Hp2V1p2PdjkFEagN/+FXe2M0fPXh+SX+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vbHcMAAADbAAAADwAAAAAAAAAAAAAAAACYAgAAZHJzL2Rv&#10;d25yZXYueG1sUEsFBgAAAAAEAAQA9QAAAIgDAAAAAA==&#10;" stroked="f"/>
                <v:rect id="Rectangle 76" o:spid="_x0000_s1098" style="position:absolute;left:6007;top:6591;width:11417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2S3cQA&#10;AADbAAAADwAAAGRycy9kb3ducmV2LnhtbESPQWsCMRSE7wX/Q3iFXkrN1qItq1GkUBB6kF2ltLfn&#10;5rlZunkJm6jrvzeC4HGYmW+Y2aK3rThSFxrHCl6HGQjiyumGawXbzdfLB4gQkTW2jknBmQIs5oOH&#10;GebanbigYxlrkSAcclRgYvS5lKEyZDEMnSdO3t51FmOSXS11h6cEt60cZdlEWmw4LRj09Gmo+i8P&#10;VoF767/3Pxhpzc+7X6uLv2D8WKmnx345BRGpj/fwrb3SCt5HcP2SfoCc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Nkt3EAAAA2wAAAA8AAAAAAAAAAAAAAAAAmAIAAGRycy9k&#10;b3ducmV2LnhtbFBLBQYAAAAABAAEAPUAAACJAwAAAAA=&#10;" filled="f" strokeweight=".3pt">
                  <v:stroke joinstyle="round" endcap="round"/>
                </v:rect>
                <v:rect id="Rectangle 77" o:spid="_x0000_s1099" style="position:absolute;left:6248;top:6750;width:451;height:22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2</w:t>
                        </w:r>
                      </w:p>
                    </w:txbxContent>
                  </v:textbox>
                </v:rect>
                <v:rect id="Rectangle 78" o:spid="_x0000_s1100" style="position:absolute;left:6718;top:6750;width:228;height:22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9" o:spid="_x0000_s1101" style="position:absolute;left:7162;top:6750;width:7766;height:22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SCP selects SMF and I</w:t>
                        </w:r>
                      </w:p>
                    </w:txbxContent>
                  </v:textbox>
                </v:rect>
                <v:rect id="Rectangle 80" o:spid="_x0000_s1102" style="position:absolute;left:15284;top:6750;width:273;height:22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-</w:t>
                        </w:r>
                      </w:p>
                    </w:txbxContent>
                  </v:textbox>
                </v:rect>
                <v:rect id="Rectangle 81" o:spid="_x0000_s1103" style="position:absolute;left:15570;top:6750;width:1581;height:22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SMF </w:t>
                        </w:r>
                      </w:p>
                    </w:txbxContent>
                  </v:textbox>
                </v:rect>
                <v:rect id="Rectangle 82" o:spid="_x0000_s1104" style="position:absolute;left:6985;top:7867;width:9080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based on the parameters</w:t>
                        </w:r>
                      </w:p>
                    </w:txbxContent>
                  </v:textbox>
                </v:rect>
                <v:rect id="Rectangle 83" o:spid="_x0000_s1105" style="position:absolute;left:3606;top:10210;width:9735;height:3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XG8QA&#10;AADbAAAADwAAAGRycy9kb3ducmV2LnhtbESPQWvCQBSE70L/w/IKvdVdbZtqzEZKQSi0HhoFr4/s&#10;Mwlm38bsqvHfu4WCx2FmvmGy5WBbcabeN441TMYKBHHpTMOVhu1m9TwD4QOywdYxabiSh2X+MMow&#10;Ne7Cv3QuQiUihH2KGuoQulRKX9Zk0Y9dRxy9vesthij7SpoeLxFuWzlVKpEWG44LNXb0WVN5KE5W&#10;Ayav5rjev/xsvk8JzqtBrd52Suunx+FjASLQEO7h//aX0fA+h7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N1xvEAAAA2wAAAA8AAAAAAAAAAAAAAAAAmAIAAGRycy9k&#10;b3ducmV2LnhtbFBLBQYAAAAABAAEAPUAAACJAwAAAAA=&#10;" stroked="f"/>
                <v:rect id="Rectangle 84" o:spid="_x0000_s1106" style="position:absolute;left:3606;top:10210;width:9735;height:3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bZFsAA&#10;AADbAAAADwAAAGRycy9kb3ducmV2LnhtbERPy4rCMBTdC/5DuMJsRFNnGJHaKCIIwiwGH4jurs1t&#10;U2xuShO18/dmIczycN7ZsrO1eFDrK8cKJuMEBHHudMWlguNhM5qB8AFZY+2YFPyRh+Wi38sw1e7J&#10;O3rsQyliCPsUFZgQmlRKnxuy6MeuIY5c4VqLIcK2lLrFZwy3tfxMkqm0WHFsMNjQ2lB+29+tAvfV&#10;/RQnDPTLw+vZ6t3Fm+ZbqY9Bt5qDCNSFf/HbvdUKZnF9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MbZFsAAAADbAAAADwAAAAAAAAAAAAAAAACYAgAAZHJzL2Rvd25y&#10;ZXYueG1sUEsFBgAAAAAEAAQA9QAAAIUDAAAAAA==&#10;" filled="f" strokeweight=".3pt">
                  <v:stroke joinstyle="round" endcap="round"/>
                </v:rect>
                <v:rect id="Rectangle 85" o:spid="_x0000_s1107" style="position:absolute;left:4394;top:10236;width:45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3</w:t>
                        </w:r>
                      </w:p>
                    </w:txbxContent>
                  </v:textbox>
                </v:rect>
                <v:rect id="Rectangle 86" o:spid="_x0000_s1108" style="position:absolute;left:4864;top:10236;width:228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7" o:spid="_x0000_s1109" style="position:absolute;left:5308;top:10236;width:92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If I</w:t>
                        </w:r>
                      </w:p>
                    </w:txbxContent>
                  </v:textbox>
                </v:rect>
                <v:rect id="Rectangle 88" o:spid="_x0000_s1110" style="position:absolute;left:6273;top:10236;width:273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-</w:t>
                        </w:r>
                      </w:p>
                    </w:txbxContent>
                  </v:textbox>
                </v:rect>
                <v:rect id="Rectangle 89" o:spid="_x0000_s1111" style="position:absolute;left:6559;top:10236;width:5556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SMF is selected</w:t>
                        </w:r>
                      </w:p>
                    </w:txbxContent>
                  </v:textbox>
                </v:rect>
                <v:rect id="Rectangle 90" o:spid="_x0000_s1112" style="position:absolute;left:12363;top:10236;width:222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91" o:spid="_x0000_s1113" style="position:absolute;left:4203;top:11353;width:821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 xml:space="preserve">the SCP insert the SMF </w:t>
                        </w:r>
                      </w:p>
                    </w:txbxContent>
                  </v:textbox>
                </v:rect>
                <v:rect id="Rectangle 92" o:spid="_x0000_s1114" style="position:absolute;left:5988;top:12471;width:4794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color w:val="FF0000"/>
                            <w:sz w:val="14"/>
                            <w:szCs w:val="14"/>
                          </w:rPr>
                          <w:t>ID in Request</w:t>
                        </w:r>
                      </w:p>
                    </w:txbxContent>
                  </v:textbox>
                </v:rect>
                <v:rect id="Rectangle 93" o:spid="_x0000_s1115" style="position:absolute;left:5251;top:21348;width:834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inPMQA&#10;AADbAAAADwAAAGRycy9kb3ducmV2LnhtbESPQWvCQBSE70L/w/IK3nRXrUHTbEIRhELroVro9ZF9&#10;JsHs2zS70fTfdwsFj8PMfMNkxWhbcaXeN441LOYKBHHpTMOVhs/TfrYB4QOywdYxafghD0X+MMkw&#10;Ne7GH3Q9hkpECPsUNdQhdKmUvqzJop+7jjh6Z9dbDFH2lTQ93iLctnKpVCItNhwXauxoV1N5OQ5W&#10;AyZP5vtwXr2f3oYEt9Wo9usvpfX0cXx5BhFoDPfwf/vVaNhs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YpzzEAAAA2wAAAA8AAAAAAAAAAAAAAAAAmAIAAGRycy9k&#10;b3ducmV2LnhtbFBLBQYAAAAABAAEAPUAAACJAwAAAAA=&#10;" stroked="f"/>
                <v:rect id="Rectangle 94" o:spid="_x0000_s1116" style="position:absolute;left:5251;top:21348;width:8344;height:1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9Py8EA&#10;AADbAAAADwAAAGRycy9kb3ducmV2LnhtbERPz2vCMBS+D/wfwhO8DE03mWzVKDIYCB5Gqwx3ezbP&#10;pti8lCa29b9fDgOPH9/v1Wawteio9ZVjBS+zBARx4XTFpYLj4Wv6DsIHZI21Y1JwJw+b9ehphal2&#10;PWfU5aEUMYR9igpMCE0qpS8MWfQz1xBH7uJaiyHCtpS6xT6G21q+JslCWqw4Nhhs6NNQcc1vVoGb&#10;D/vLDwb65ufzyers15vmTanJeNguQQQawkP8795pBR9xffwSf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fT8vBAAAA2wAAAA8AAAAAAAAAAAAAAAAAmAIAAGRycy9kb3du&#10;cmV2LnhtbFBLBQYAAAAABAAEAPUAAACGAwAAAAA=&#10;" filled="f" strokeweight=".3pt">
                  <v:stroke joinstyle="round" endcap="round"/>
                </v:rect>
                <v:rect id="Rectangle 95" o:spid="_x0000_s1117" style="position:absolute;left:6076;top:21602;width:451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7</w:t>
                        </w:r>
                      </w:p>
                    </w:txbxContent>
                  </v:textbox>
                </v:rect>
                <v:rect id="Rectangle 96" o:spid="_x0000_s1118" style="position:absolute;left:6546;top:21602;width:229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97" o:spid="_x0000_s1119" style="position:absolute;left:6991;top:21602;width:5562;height:22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<v:textbox style="mso-fit-shape-to-text:t" inset="0,0,0,0">
                    <w:txbxContent>
                      <w:p w:rsidR="00BF6E55" w:rsidRDefault="00BF6E55" w:rsidP="00BF6E55"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determine SMF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D05C1" w:rsidRDefault="007D05C1" w:rsidP="000A0319">
      <w:pPr>
        <w:pStyle w:val="TF"/>
        <w:rPr>
          <w:lang w:val="en-US"/>
        </w:rPr>
      </w:pPr>
      <w:r>
        <w:rPr>
          <w:rFonts w:hint="eastAsia"/>
          <w:lang w:val="en-US"/>
        </w:rPr>
        <w:t xml:space="preserve">Figure </w:t>
      </w:r>
      <w:r w:rsidR="000A0319">
        <w:rPr>
          <w:lang w:val="en-US"/>
        </w:rPr>
        <w:t xml:space="preserve">2 </w:t>
      </w:r>
      <w:r w:rsidR="000A0319" w:rsidRPr="000A0319">
        <w:rPr>
          <w:lang w:val="en-US"/>
        </w:rPr>
        <w:t xml:space="preserve">SMF selection via SCP in </w:t>
      </w:r>
      <w:r w:rsidR="000A0319">
        <w:rPr>
          <w:lang w:val="en-US"/>
        </w:rPr>
        <w:t>one step</w:t>
      </w:r>
    </w:p>
    <w:p w:rsidR="007D05C1" w:rsidRDefault="007D05C1" w:rsidP="007D05C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solution:</w:t>
      </w:r>
    </w:p>
    <w:p w:rsidR="007D05C1" w:rsidRDefault="007D05C1" w:rsidP="002F5F0C">
      <w:pPr>
        <w:pStyle w:val="a8"/>
        <w:numPr>
          <w:ilvl w:val="0"/>
          <w:numId w:val="2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T</w:t>
      </w:r>
      <w:r>
        <w:rPr>
          <w:rFonts w:eastAsia="MS Mincho" w:hint="eastAsia"/>
          <w:lang w:val="en-US"/>
        </w:rPr>
        <w:t xml:space="preserve">he </w:t>
      </w:r>
      <w:r>
        <w:rPr>
          <w:rFonts w:eastAsia="MS Mincho"/>
          <w:lang w:val="en-US"/>
        </w:rPr>
        <w:t xml:space="preserve">SCP </w:t>
      </w:r>
      <w:r w:rsidR="003045BC">
        <w:rPr>
          <w:rFonts w:eastAsia="MS Mincho"/>
          <w:lang w:val="en-US"/>
        </w:rPr>
        <w:t xml:space="preserve">act as AMF role to </w:t>
      </w:r>
      <w:r>
        <w:rPr>
          <w:rFonts w:eastAsia="MS Mincho"/>
          <w:lang w:val="en-US"/>
        </w:rPr>
        <w:t>select SMF, i.e. the SCP determines whether I-SMF is needed</w:t>
      </w:r>
      <w:r w:rsidR="000A0319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</w:t>
      </w:r>
      <w:r w:rsidR="000A0319">
        <w:rPr>
          <w:rFonts w:eastAsia="MS Mincho"/>
          <w:lang w:val="en-US"/>
        </w:rPr>
        <w:t>I</w:t>
      </w:r>
      <w:r>
        <w:rPr>
          <w:rFonts w:eastAsia="MS Mincho"/>
          <w:lang w:val="en-US"/>
        </w:rPr>
        <w:t xml:space="preserve">f </w:t>
      </w:r>
      <w:r w:rsidR="000A0319">
        <w:rPr>
          <w:rFonts w:eastAsia="MS Mincho"/>
          <w:lang w:val="en-US"/>
        </w:rPr>
        <w:t>yes</w:t>
      </w:r>
      <w:r>
        <w:rPr>
          <w:rFonts w:eastAsia="MS Mincho"/>
          <w:lang w:val="en-US"/>
        </w:rPr>
        <w:t>, the I-SMF selects both SMF and I-SMF. For HR case, the SCP selects H-SMF and V-SMF.</w:t>
      </w:r>
    </w:p>
    <w:p w:rsidR="007D05C1" w:rsidRDefault="007D05C1" w:rsidP="002F5F0C">
      <w:pPr>
        <w:pStyle w:val="a8"/>
        <w:numPr>
          <w:ilvl w:val="0"/>
          <w:numId w:val="2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The SCP sends the H-SMF/SMF ID together with the request message received from AMF.</w:t>
      </w:r>
    </w:p>
    <w:p w:rsidR="007D05C1" w:rsidRDefault="007D05C1" w:rsidP="002F5F0C">
      <w:pPr>
        <w:pStyle w:val="a8"/>
        <w:numPr>
          <w:ilvl w:val="1"/>
          <w:numId w:val="4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Option 1: the SCP modify the request message body, and include the SMF/H-SMF ID into message body based on R</w:t>
      </w:r>
      <w:r w:rsidR="000A0319">
        <w:rPr>
          <w:rFonts w:eastAsia="MS Mincho"/>
          <w:lang w:val="en-US"/>
        </w:rPr>
        <w:t>el-</w:t>
      </w:r>
      <w:r>
        <w:rPr>
          <w:rFonts w:eastAsia="MS Mincho"/>
          <w:lang w:val="en-US"/>
        </w:rPr>
        <w:t>15 SBI. This option can work with R</w:t>
      </w:r>
      <w:r w:rsidR="004A422F">
        <w:rPr>
          <w:rFonts w:eastAsia="MS Mincho"/>
          <w:lang w:val="en-US"/>
        </w:rPr>
        <w:t>el-</w:t>
      </w:r>
      <w:r>
        <w:rPr>
          <w:rFonts w:eastAsia="MS Mincho"/>
          <w:lang w:val="en-US"/>
        </w:rPr>
        <w:t>15 I-SMF.</w:t>
      </w:r>
    </w:p>
    <w:p w:rsidR="007D05C1" w:rsidRDefault="007D05C1" w:rsidP="002F5F0C">
      <w:pPr>
        <w:pStyle w:val="a8"/>
        <w:numPr>
          <w:ilvl w:val="1"/>
          <w:numId w:val="4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Option 2: the SCP add the SMF/H-SMF ID into the request header and send it to </w:t>
      </w:r>
      <w:r w:rsidR="0009083F">
        <w:rPr>
          <w:rFonts w:eastAsia="MS Mincho"/>
          <w:lang w:val="en-US"/>
        </w:rPr>
        <w:t>V-SMF/I-SMF. This option requires R</w:t>
      </w:r>
      <w:r w:rsidR="004A422F">
        <w:rPr>
          <w:rFonts w:eastAsia="MS Mincho"/>
          <w:lang w:val="en-US"/>
        </w:rPr>
        <w:t>el-</w:t>
      </w:r>
      <w:r w:rsidR="0009083F">
        <w:rPr>
          <w:rFonts w:eastAsia="MS Mincho"/>
          <w:lang w:val="en-US"/>
        </w:rPr>
        <w:t xml:space="preserve">16 I-SMF, and </w:t>
      </w:r>
      <w:r w:rsidR="004A422F">
        <w:rPr>
          <w:rFonts w:eastAsia="MS Mincho"/>
          <w:lang w:val="en-US"/>
        </w:rPr>
        <w:t>non-backward compatible with</w:t>
      </w:r>
      <w:r w:rsidR="0009083F">
        <w:rPr>
          <w:rFonts w:eastAsia="MS Mincho"/>
          <w:lang w:val="en-US"/>
        </w:rPr>
        <w:t xml:space="preserve"> R</w:t>
      </w:r>
      <w:r w:rsidR="004A422F">
        <w:rPr>
          <w:rFonts w:eastAsia="MS Mincho"/>
          <w:lang w:val="en-US"/>
        </w:rPr>
        <w:t>el-</w:t>
      </w:r>
      <w:r w:rsidR="0009083F">
        <w:rPr>
          <w:rFonts w:eastAsia="MS Mincho"/>
          <w:lang w:val="en-US"/>
        </w:rPr>
        <w:t xml:space="preserve">15 </w:t>
      </w:r>
      <w:r w:rsidR="004A422F">
        <w:rPr>
          <w:rFonts w:eastAsia="MS Mincho"/>
          <w:lang w:val="en-US"/>
        </w:rPr>
        <w:t>I-SMF/V-SMF</w:t>
      </w:r>
      <w:r w:rsidR="0009083F">
        <w:rPr>
          <w:rFonts w:eastAsia="MS Mincho"/>
          <w:lang w:val="en-US"/>
        </w:rPr>
        <w:t>.</w:t>
      </w:r>
    </w:p>
    <w:p w:rsidR="0009083F" w:rsidRDefault="00A954ED" w:rsidP="002F5F0C">
      <w:pPr>
        <w:pStyle w:val="a8"/>
        <w:numPr>
          <w:ilvl w:val="0"/>
          <w:numId w:val="2"/>
        </w:numPr>
        <w:ind w:firstLineChars="0"/>
        <w:rPr>
          <w:rFonts w:eastAsia="MS Mincho"/>
          <w:lang w:val="en-US"/>
        </w:rPr>
      </w:pPr>
      <w:r>
        <w:rPr>
          <w:rFonts w:eastAsia="MS Mincho"/>
          <w:lang w:val="en-US"/>
        </w:rPr>
        <w:t>W</w:t>
      </w:r>
      <w:r>
        <w:rPr>
          <w:rFonts w:eastAsia="MS Mincho" w:hint="eastAsia"/>
          <w:lang w:val="en-US"/>
        </w:rPr>
        <w:t xml:space="preserve">hen </w:t>
      </w:r>
      <w:r>
        <w:rPr>
          <w:rFonts w:eastAsia="MS Mincho"/>
          <w:lang w:val="en-US"/>
        </w:rPr>
        <w:t>response message is received, the SCP</w:t>
      </w:r>
      <w:r w:rsidR="008F4F22">
        <w:rPr>
          <w:rFonts w:eastAsia="MS Mincho"/>
          <w:lang w:val="en-US"/>
        </w:rPr>
        <w:t xml:space="preserve"> forward the response message back to the AMF. </w:t>
      </w:r>
      <w:r w:rsidR="0001692A" w:rsidRPr="0001692A">
        <w:rPr>
          <w:rFonts w:eastAsia="MS Mincho"/>
          <w:lang w:val="en-US"/>
        </w:rPr>
        <w:t>Based on this is response for the 1st time request, the SCP includes the I-SMF service area back to AMF.</w:t>
      </w:r>
      <w:r w:rsidR="006E0419" w:rsidRPr="006E0419">
        <w:t xml:space="preserve"> </w:t>
      </w:r>
      <w:r w:rsidR="006E0419" w:rsidRPr="006E0419">
        <w:rPr>
          <w:rFonts w:eastAsia="MS Mincho"/>
          <w:lang w:val="en-US"/>
        </w:rPr>
        <w:t>The AMF use this information to determine whether I-SMF needs to be relocated later.</w:t>
      </w:r>
      <w:r w:rsidR="008F4F22">
        <w:rPr>
          <w:rFonts w:eastAsia="MS Mincho"/>
          <w:lang w:val="en-US"/>
        </w:rPr>
        <w:t xml:space="preserve"> </w:t>
      </w:r>
    </w:p>
    <w:p w:rsidR="003A381B" w:rsidRDefault="003A381B" w:rsidP="00A954ED">
      <w:pPr>
        <w:pStyle w:val="3"/>
        <w:rPr>
          <w:lang w:val="en-US"/>
        </w:rPr>
      </w:pPr>
      <w:r>
        <w:rPr>
          <w:lang w:val="en-US"/>
        </w:rPr>
        <w:t>2.1.</w:t>
      </w:r>
      <w:r w:rsidR="000A0319">
        <w:rPr>
          <w:lang w:val="en-US"/>
        </w:rPr>
        <w:t>3</w:t>
      </w:r>
      <w:r>
        <w:rPr>
          <w:lang w:val="en-US"/>
        </w:rPr>
        <w:t xml:space="preserve"> </w:t>
      </w:r>
      <w:r w:rsidR="000A0319" w:rsidRPr="000A0319">
        <w:rPr>
          <w:lang w:val="en-US"/>
        </w:rPr>
        <w:t xml:space="preserve">SMF selection </w:t>
      </w:r>
      <w:r w:rsidR="000A0319">
        <w:rPr>
          <w:lang w:val="en-US"/>
        </w:rPr>
        <w:t>exclude ETSUN and HR roaming case</w:t>
      </w:r>
    </w:p>
    <w:p w:rsidR="003A381B" w:rsidRDefault="003A381B" w:rsidP="003A381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</w:t>
      </w:r>
      <w:r>
        <w:rPr>
          <w:rFonts w:eastAsia="MS Mincho" w:hint="eastAsia"/>
          <w:lang w:val="en-US"/>
        </w:rPr>
        <w:t xml:space="preserve">he </w:t>
      </w:r>
      <w:r>
        <w:rPr>
          <w:rFonts w:eastAsia="MS Mincho"/>
          <w:lang w:val="en-US"/>
        </w:rPr>
        <w:t>above solutions 1~</w:t>
      </w:r>
      <w:r w:rsidR="000A0319">
        <w:rPr>
          <w:rFonts w:eastAsia="MS Mincho"/>
          <w:lang w:val="en-US"/>
        </w:rPr>
        <w:t>2</w:t>
      </w:r>
      <w:r>
        <w:rPr>
          <w:rFonts w:eastAsia="MS Mincho"/>
          <w:lang w:val="en-US"/>
        </w:rPr>
        <w:t xml:space="preserve"> are complicated, and has more requirements on SCP. </w:t>
      </w:r>
    </w:p>
    <w:p w:rsidR="003A381B" w:rsidRPr="003A381B" w:rsidRDefault="003A381B" w:rsidP="003A381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However, there is yet another option, that is, the AMF does not delegate SMF discovery to SCP in case the I-SMF may be selected for the PDU Session </w:t>
      </w:r>
      <w:r w:rsidR="00F51E78">
        <w:rPr>
          <w:rFonts w:eastAsia="MS Mincho"/>
          <w:lang w:val="en-US"/>
        </w:rPr>
        <w:t xml:space="preserve">or the case of </w:t>
      </w:r>
      <w:r>
        <w:rPr>
          <w:rFonts w:eastAsia="MS Mincho"/>
          <w:lang w:val="en-US"/>
        </w:rPr>
        <w:t>HR PDU Session. The AMF can configure whether to use delegated discovery for SMF based on configuration, e.g. if the PLMN support ETSUN deployment, the AMF does not use delegated discovery.</w:t>
      </w:r>
    </w:p>
    <w:p w:rsidR="00A954ED" w:rsidRDefault="00A954ED" w:rsidP="000A0319">
      <w:pPr>
        <w:pStyle w:val="2"/>
        <w:rPr>
          <w:lang w:val="en-US"/>
        </w:rPr>
      </w:pPr>
    </w:p>
    <w:p w:rsidR="00A954ED" w:rsidRDefault="00A954ED" w:rsidP="00A954ED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 xml:space="preserve">Comparing the 3 solutions, the solution </w:t>
      </w:r>
      <w:r w:rsidR="00F51E78">
        <w:rPr>
          <w:rFonts w:eastAsia="MS Mincho"/>
          <w:lang w:val="en-US"/>
        </w:rPr>
        <w:t>2</w:t>
      </w:r>
      <w:r>
        <w:rPr>
          <w:rFonts w:eastAsia="MS Mincho" w:hint="eastAsia"/>
          <w:lang w:val="en-US"/>
        </w:rPr>
        <w:t xml:space="preserve"> requires the SCP to insert SMF/H-SMF ID into request message body. </w:t>
      </w:r>
      <w:r>
        <w:rPr>
          <w:rFonts w:eastAsia="MS Mincho"/>
          <w:lang w:val="en-US"/>
        </w:rPr>
        <w:t xml:space="preserve">Theoretically, the SCP can do this handling. However, this is against the assumption that the SCP </w:t>
      </w:r>
      <w:r w:rsidR="00F51E78">
        <w:rPr>
          <w:rFonts w:eastAsia="MS Mincho"/>
          <w:lang w:val="en-US"/>
        </w:rPr>
        <w:t xml:space="preserve">should avoid to be 3GPP specific. </w:t>
      </w:r>
      <w:r>
        <w:rPr>
          <w:rFonts w:eastAsia="MS Mincho"/>
          <w:lang w:val="en-US"/>
        </w:rPr>
        <w:t xml:space="preserve">So, in principle, solution </w:t>
      </w:r>
      <w:r w:rsidR="00F51E78">
        <w:rPr>
          <w:rFonts w:eastAsia="MS Mincho"/>
          <w:lang w:val="en-US"/>
        </w:rPr>
        <w:t>2</w:t>
      </w:r>
      <w:r>
        <w:rPr>
          <w:rFonts w:eastAsia="MS Mincho"/>
          <w:lang w:val="en-US"/>
        </w:rPr>
        <w:t xml:space="preserve"> is not recommended.</w:t>
      </w:r>
    </w:p>
    <w:p w:rsidR="00F51E78" w:rsidRDefault="00A954ED" w:rsidP="00B20916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For solution 1, the SCP needs </w:t>
      </w:r>
      <w:r w:rsidR="00F51E78">
        <w:rPr>
          <w:rFonts w:eastAsia="MS Mincho"/>
          <w:lang w:val="en-US"/>
        </w:rPr>
        <w:t>some</w:t>
      </w:r>
      <w:r>
        <w:rPr>
          <w:rFonts w:eastAsia="MS Mincho"/>
          <w:lang w:val="en-US"/>
        </w:rPr>
        <w:t xml:space="preserve"> intelligence</w:t>
      </w:r>
      <w:r w:rsidR="00F51E78">
        <w:rPr>
          <w:rFonts w:eastAsia="MS Mincho"/>
          <w:lang w:val="en-US"/>
        </w:rPr>
        <w:t xml:space="preserve">, for example it can read the 3GPP defined NF profile and include the related information in the response message. And </w:t>
      </w:r>
      <w:r>
        <w:rPr>
          <w:rFonts w:eastAsia="MS Mincho"/>
          <w:lang w:val="en-US"/>
        </w:rPr>
        <w:t xml:space="preserve">it knows that if SMF that support UE location, DNN and S-NSSAI is not available, it selects SMFs that support DNN and S-NSSAI, and return them to AMF. </w:t>
      </w:r>
      <w:r w:rsidR="00B20916">
        <w:rPr>
          <w:rFonts w:eastAsia="MS Mincho"/>
          <w:lang w:val="en-US"/>
        </w:rPr>
        <w:t>This also add some 3GPP specific logic to the SMF.</w:t>
      </w:r>
    </w:p>
    <w:p w:rsidR="00F51E78" w:rsidRDefault="00B20916" w:rsidP="00F51E78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 w:rsidR="00F51E78">
        <w:rPr>
          <w:rFonts w:eastAsia="MS Mincho"/>
          <w:lang w:val="en-US"/>
        </w:rPr>
        <w:t xml:space="preserve">t is proposed to decide whether solution </w:t>
      </w:r>
      <w:r>
        <w:rPr>
          <w:rFonts w:eastAsia="MS Mincho"/>
          <w:lang w:val="en-US"/>
        </w:rPr>
        <w:t>3</w:t>
      </w:r>
      <w:r w:rsidR="00F51E78">
        <w:rPr>
          <w:rFonts w:eastAsia="MS Mincho"/>
          <w:lang w:val="en-US"/>
        </w:rPr>
        <w:t xml:space="preserve"> is acceptable. If solution </w:t>
      </w:r>
      <w:r>
        <w:rPr>
          <w:rFonts w:eastAsia="MS Mincho"/>
          <w:lang w:val="en-US"/>
        </w:rPr>
        <w:t>3</w:t>
      </w:r>
      <w:r w:rsidR="00F51E78">
        <w:rPr>
          <w:rFonts w:eastAsia="MS Mincho"/>
          <w:lang w:val="en-US"/>
        </w:rPr>
        <w:t xml:space="preserve"> is not acceptable, the solution 1 is recommended.</w:t>
      </w:r>
    </w:p>
    <w:p w:rsidR="003A381B" w:rsidRPr="003A381B" w:rsidRDefault="003A381B" w:rsidP="00A954ED">
      <w:pPr>
        <w:rPr>
          <w:rFonts w:eastAsia="MS Mincho"/>
          <w:b/>
          <w:lang w:val="en-US"/>
        </w:rPr>
      </w:pPr>
      <w:r w:rsidRPr="003A381B">
        <w:rPr>
          <w:rFonts w:eastAsia="MS Mincho"/>
          <w:b/>
          <w:lang w:val="en-US"/>
        </w:rPr>
        <w:lastRenderedPageBreak/>
        <w:t xml:space="preserve">Proposal: It is proposed the meeting to decide whether solution </w:t>
      </w:r>
      <w:r w:rsidR="000A0319">
        <w:rPr>
          <w:rFonts w:eastAsia="MS Mincho"/>
          <w:b/>
          <w:lang w:val="en-US"/>
        </w:rPr>
        <w:t>3</w:t>
      </w:r>
      <w:r w:rsidRPr="003A381B">
        <w:rPr>
          <w:rFonts w:eastAsia="MS Mincho"/>
          <w:b/>
          <w:lang w:val="en-US"/>
        </w:rPr>
        <w:t xml:space="preserve"> is acceptable. If solution </w:t>
      </w:r>
      <w:r w:rsidR="000A0319">
        <w:rPr>
          <w:rFonts w:eastAsia="MS Mincho"/>
          <w:b/>
          <w:lang w:val="en-US"/>
        </w:rPr>
        <w:t>3</w:t>
      </w:r>
      <w:r w:rsidRPr="003A381B">
        <w:rPr>
          <w:rFonts w:eastAsia="MS Mincho"/>
          <w:b/>
          <w:lang w:val="en-US"/>
        </w:rPr>
        <w:t xml:space="preserve"> is not acceptable, the solution 1 is recommended</w:t>
      </w:r>
    </w:p>
    <w:p w:rsidR="00234602" w:rsidRDefault="008F7E71" w:rsidP="00234602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:rsidR="00F44E31" w:rsidRDefault="003A381B" w:rsidP="00C374AA">
      <w:pPr>
        <w:tabs>
          <w:tab w:val="left" w:pos="6660"/>
        </w:tabs>
        <w:rPr>
          <w:rFonts w:eastAsia="MS Mincho"/>
        </w:rPr>
      </w:pPr>
      <w:r>
        <w:rPr>
          <w:rFonts w:eastAsia="MS Mincho"/>
        </w:rPr>
        <w:t>Corresponding CR is in S2-190</w:t>
      </w:r>
      <w:r w:rsidR="006E7B64">
        <w:rPr>
          <w:rFonts w:eastAsia="MS Mincho"/>
        </w:rPr>
        <w:t>03558</w:t>
      </w:r>
      <w:bookmarkStart w:id="0" w:name="_GoBack"/>
      <w:bookmarkEnd w:id="0"/>
      <w:r>
        <w:rPr>
          <w:rFonts w:eastAsia="MS Mincho"/>
        </w:rPr>
        <w:t xml:space="preserve">. </w:t>
      </w:r>
      <w:r w:rsidR="00C374AA">
        <w:rPr>
          <w:rFonts w:eastAsia="MS Mincho"/>
        </w:rPr>
        <w:tab/>
      </w:r>
    </w:p>
    <w:sectPr w:rsidR="00F44E31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A91" w:rsidRDefault="00554A91">
      <w:r>
        <w:separator/>
      </w:r>
    </w:p>
    <w:p w:rsidR="00554A91" w:rsidRDefault="00554A91"/>
  </w:endnote>
  <w:endnote w:type="continuationSeparator" w:id="0">
    <w:p w:rsidR="00554A91" w:rsidRDefault="00554A91">
      <w:r>
        <w:continuationSeparator/>
      </w:r>
    </w:p>
    <w:p w:rsidR="00554A91" w:rsidRDefault="00554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98A" w:rsidRDefault="00D319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98A" w:rsidRDefault="00D319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A91" w:rsidRDefault="00554A91">
      <w:r>
        <w:separator/>
      </w:r>
    </w:p>
    <w:p w:rsidR="00554A91" w:rsidRDefault="00554A91"/>
  </w:footnote>
  <w:footnote w:type="continuationSeparator" w:id="0">
    <w:p w:rsidR="00554A91" w:rsidRDefault="00554A91">
      <w:r>
        <w:continuationSeparator/>
      </w:r>
    </w:p>
    <w:p w:rsidR="00554A91" w:rsidRDefault="00554A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/>
  <w:p w:rsidR="00D3198A" w:rsidRDefault="00D319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98A" w:rsidRDefault="00D319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3198A" w:rsidRDefault="00D319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7B64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D3198A" w:rsidRDefault="00D319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37B"/>
    <w:rsid w:val="00006E84"/>
    <w:rsid w:val="00007CBF"/>
    <w:rsid w:val="000104DE"/>
    <w:rsid w:val="00011CD6"/>
    <w:rsid w:val="00012119"/>
    <w:rsid w:val="0001275F"/>
    <w:rsid w:val="00013E05"/>
    <w:rsid w:val="0001433E"/>
    <w:rsid w:val="0001692A"/>
    <w:rsid w:val="00021168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48A2"/>
    <w:rsid w:val="00054A74"/>
    <w:rsid w:val="00055432"/>
    <w:rsid w:val="00055692"/>
    <w:rsid w:val="000560BA"/>
    <w:rsid w:val="00056AEC"/>
    <w:rsid w:val="00057950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5614"/>
    <w:rsid w:val="00087773"/>
    <w:rsid w:val="0009083F"/>
    <w:rsid w:val="00091801"/>
    <w:rsid w:val="000919B7"/>
    <w:rsid w:val="00094211"/>
    <w:rsid w:val="0009583D"/>
    <w:rsid w:val="00096E4E"/>
    <w:rsid w:val="00097EEA"/>
    <w:rsid w:val="000A0319"/>
    <w:rsid w:val="000A2F40"/>
    <w:rsid w:val="000A3AC9"/>
    <w:rsid w:val="000A716F"/>
    <w:rsid w:val="000B2621"/>
    <w:rsid w:val="000B42DE"/>
    <w:rsid w:val="000B75BA"/>
    <w:rsid w:val="000C0F38"/>
    <w:rsid w:val="000C350D"/>
    <w:rsid w:val="000C4072"/>
    <w:rsid w:val="000C4C06"/>
    <w:rsid w:val="000C66CC"/>
    <w:rsid w:val="000D323A"/>
    <w:rsid w:val="000D45A3"/>
    <w:rsid w:val="000E0A22"/>
    <w:rsid w:val="000E4EE5"/>
    <w:rsid w:val="000E5264"/>
    <w:rsid w:val="000E53A4"/>
    <w:rsid w:val="000E546E"/>
    <w:rsid w:val="000F3620"/>
    <w:rsid w:val="001014AB"/>
    <w:rsid w:val="00102915"/>
    <w:rsid w:val="00102CE9"/>
    <w:rsid w:val="00104C3C"/>
    <w:rsid w:val="00105E82"/>
    <w:rsid w:val="00106A4A"/>
    <w:rsid w:val="00110888"/>
    <w:rsid w:val="00110D15"/>
    <w:rsid w:val="00112804"/>
    <w:rsid w:val="00112BCE"/>
    <w:rsid w:val="001132A6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2B07"/>
    <w:rsid w:val="00157C00"/>
    <w:rsid w:val="00160D5C"/>
    <w:rsid w:val="001614AD"/>
    <w:rsid w:val="001631E8"/>
    <w:rsid w:val="001649CC"/>
    <w:rsid w:val="0016659D"/>
    <w:rsid w:val="00166834"/>
    <w:rsid w:val="00167A94"/>
    <w:rsid w:val="00170007"/>
    <w:rsid w:val="00170785"/>
    <w:rsid w:val="001765FE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A78AD"/>
    <w:rsid w:val="001B004C"/>
    <w:rsid w:val="001B02C0"/>
    <w:rsid w:val="001B0CA1"/>
    <w:rsid w:val="001B19AF"/>
    <w:rsid w:val="001B2818"/>
    <w:rsid w:val="001B3146"/>
    <w:rsid w:val="001B52A0"/>
    <w:rsid w:val="001B535B"/>
    <w:rsid w:val="001B58D8"/>
    <w:rsid w:val="001B74FA"/>
    <w:rsid w:val="001C61A4"/>
    <w:rsid w:val="001C7619"/>
    <w:rsid w:val="001D1ED4"/>
    <w:rsid w:val="001D3103"/>
    <w:rsid w:val="001D512E"/>
    <w:rsid w:val="001D621B"/>
    <w:rsid w:val="001D7583"/>
    <w:rsid w:val="001E17F1"/>
    <w:rsid w:val="001E34F6"/>
    <w:rsid w:val="001E5509"/>
    <w:rsid w:val="001F1301"/>
    <w:rsid w:val="001F2E4F"/>
    <w:rsid w:val="001F3080"/>
    <w:rsid w:val="00203075"/>
    <w:rsid w:val="002033EA"/>
    <w:rsid w:val="00210364"/>
    <w:rsid w:val="00210A24"/>
    <w:rsid w:val="00212D20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602"/>
    <w:rsid w:val="00236D6D"/>
    <w:rsid w:val="0023741D"/>
    <w:rsid w:val="00242693"/>
    <w:rsid w:val="002472B8"/>
    <w:rsid w:val="00250E12"/>
    <w:rsid w:val="00252FCA"/>
    <w:rsid w:val="0025443C"/>
    <w:rsid w:val="00256068"/>
    <w:rsid w:val="00256561"/>
    <w:rsid w:val="0025772F"/>
    <w:rsid w:val="002604D8"/>
    <w:rsid w:val="00261198"/>
    <w:rsid w:val="00265B95"/>
    <w:rsid w:val="00273E7A"/>
    <w:rsid w:val="00274F4A"/>
    <w:rsid w:val="00275027"/>
    <w:rsid w:val="00275062"/>
    <w:rsid w:val="00276563"/>
    <w:rsid w:val="00277194"/>
    <w:rsid w:val="002831E4"/>
    <w:rsid w:val="002834F8"/>
    <w:rsid w:val="0028445B"/>
    <w:rsid w:val="00287EF5"/>
    <w:rsid w:val="002A11B1"/>
    <w:rsid w:val="002A37B7"/>
    <w:rsid w:val="002A3DEE"/>
    <w:rsid w:val="002A480E"/>
    <w:rsid w:val="002A48F0"/>
    <w:rsid w:val="002A6059"/>
    <w:rsid w:val="002A6316"/>
    <w:rsid w:val="002B19D3"/>
    <w:rsid w:val="002B3C50"/>
    <w:rsid w:val="002B49EE"/>
    <w:rsid w:val="002B5ED9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565"/>
    <w:rsid w:val="002E3F9C"/>
    <w:rsid w:val="002E427F"/>
    <w:rsid w:val="002E551B"/>
    <w:rsid w:val="002E62C7"/>
    <w:rsid w:val="002F147D"/>
    <w:rsid w:val="002F29A2"/>
    <w:rsid w:val="002F3747"/>
    <w:rsid w:val="002F5F0C"/>
    <w:rsid w:val="002F6FD6"/>
    <w:rsid w:val="002F77AD"/>
    <w:rsid w:val="003004DD"/>
    <w:rsid w:val="003012DA"/>
    <w:rsid w:val="00301743"/>
    <w:rsid w:val="00301A26"/>
    <w:rsid w:val="00302F6B"/>
    <w:rsid w:val="00304376"/>
    <w:rsid w:val="003043D3"/>
    <w:rsid w:val="003045BC"/>
    <w:rsid w:val="00312932"/>
    <w:rsid w:val="00313DEF"/>
    <w:rsid w:val="00313F77"/>
    <w:rsid w:val="003145EA"/>
    <w:rsid w:val="00316663"/>
    <w:rsid w:val="00321A2D"/>
    <w:rsid w:val="003225F5"/>
    <w:rsid w:val="003257D2"/>
    <w:rsid w:val="00325F20"/>
    <w:rsid w:val="003261D7"/>
    <w:rsid w:val="0033074C"/>
    <w:rsid w:val="00330C3E"/>
    <w:rsid w:val="00331DF1"/>
    <w:rsid w:val="00334818"/>
    <w:rsid w:val="0033588A"/>
    <w:rsid w:val="00336BA2"/>
    <w:rsid w:val="00340ADD"/>
    <w:rsid w:val="00342736"/>
    <w:rsid w:val="00342F49"/>
    <w:rsid w:val="00343F3C"/>
    <w:rsid w:val="003469B8"/>
    <w:rsid w:val="00350D83"/>
    <w:rsid w:val="00351E0E"/>
    <w:rsid w:val="00353869"/>
    <w:rsid w:val="003538E6"/>
    <w:rsid w:val="003553E9"/>
    <w:rsid w:val="00355FD1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81B"/>
    <w:rsid w:val="003A3E79"/>
    <w:rsid w:val="003A4994"/>
    <w:rsid w:val="003A52BF"/>
    <w:rsid w:val="003A5E4F"/>
    <w:rsid w:val="003B2BF4"/>
    <w:rsid w:val="003B41CB"/>
    <w:rsid w:val="003B6A36"/>
    <w:rsid w:val="003B7960"/>
    <w:rsid w:val="003C0B3F"/>
    <w:rsid w:val="003C1E1C"/>
    <w:rsid w:val="003C26B5"/>
    <w:rsid w:val="003C2A86"/>
    <w:rsid w:val="003C33FC"/>
    <w:rsid w:val="003C3D91"/>
    <w:rsid w:val="003C4216"/>
    <w:rsid w:val="003C4FD8"/>
    <w:rsid w:val="003C54C2"/>
    <w:rsid w:val="003C73E3"/>
    <w:rsid w:val="003D2D52"/>
    <w:rsid w:val="003D4491"/>
    <w:rsid w:val="003E06C4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2F9F"/>
    <w:rsid w:val="00413E65"/>
    <w:rsid w:val="00414E14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46FD"/>
    <w:rsid w:val="00445EAC"/>
    <w:rsid w:val="00447AF4"/>
    <w:rsid w:val="004507B8"/>
    <w:rsid w:val="00451366"/>
    <w:rsid w:val="0045386A"/>
    <w:rsid w:val="0045403C"/>
    <w:rsid w:val="00454F50"/>
    <w:rsid w:val="004611B1"/>
    <w:rsid w:val="00461B08"/>
    <w:rsid w:val="004632C7"/>
    <w:rsid w:val="00464D2E"/>
    <w:rsid w:val="004656BF"/>
    <w:rsid w:val="00467443"/>
    <w:rsid w:val="004712B2"/>
    <w:rsid w:val="004717C6"/>
    <w:rsid w:val="00471CB9"/>
    <w:rsid w:val="00472328"/>
    <w:rsid w:val="004738F7"/>
    <w:rsid w:val="00473CDD"/>
    <w:rsid w:val="00474B2E"/>
    <w:rsid w:val="0047516E"/>
    <w:rsid w:val="00476A72"/>
    <w:rsid w:val="004770EA"/>
    <w:rsid w:val="0047758D"/>
    <w:rsid w:val="004777F3"/>
    <w:rsid w:val="00480568"/>
    <w:rsid w:val="00481AA2"/>
    <w:rsid w:val="00482E93"/>
    <w:rsid w:val="004859EA"/>
    <w:rsid w:val="00486D03"/>
    <w:rsid w:val="00487CA5"/>
    <w:rsid w:val="00491A42"/>
    <w:rsid w:val="00492A22"/>
    <w:rsid w:val="00497884"/>
    <w:rsid w:val="004A0C1D"/>
    <w:rsid w:val="004A29FC"/>
    <w:rsid w:val="004A2E8B"/>
    <w:rsid w:val="004A2ED7"/>
    <w:rsid w:val="004A2F1F"/>
    <w:rsid w:val="004A422F"/>
    <w:rsid w:val="004A43B9"/>
    <w:rsid w:val="004B1956"/>
    <w:rsid w:val="004B3E1C"/>
    <w:rsid w:val="004C200C"/>
    <w:rsid w:val="004C34C8"/>
    <w:rsid w:val="004C57FB"/>
    <w:rsid w:val="004D299D"/>
    <w:rsid w:val="004D3C91"/>
    <w:rsid w:val="004D5ADB"/>
    <w:rsid w:val="004D5AE2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5DE"/>
    <w:rsid w:val="00502B81"/>
    <w:rsid w:val="005032A5"/>
    <w:rsid w:val="00503991"/>
    <w:rsid w:val="005061EC"/>
    <w:rsid w:val="0050638C"/>
    <w:rsid w:val="00506414"/>
    <w:rsid w:val="00507A0C"/>
    <w:rsid w:val="0051464E"/>
    <w:rsid w:val="0051529A"/>
    <w:rsid w:val="005156BC"/>
    <w:rsid w:val="00517646"/>
    <w:rsid w:val="0051790C"/>
    <w:rsid w:val="005250A2"/>
    <w:rsid w:val="005266FB"/>
    <w:rsid w:val="00530729"/>
    <w:rsid w:val="005326B5"/>
    <w:rsid w:val="0053289E"/>
    <w:rsid w:val="00537409"/>
    <w:rsid w:val="00537784"/>
    <w:rsid w:val="005464FB"/>
    <w:rsid w:val="005509C5"/>
    <w:rsid w:val="00550F6B"/>
    <w:rsid w:val="00554A91"/>
    <w:rsid w:val="00555410"/>
    <w:rsid w:val="0055589B"/>
    <w:rsid w:val="00555BB9"/>
    <w:rsid w:val="005561CE"/>
    <w:rsid w:val="005639FA"/>
    <w:rsid w:val="00564657"/>
    <w:rsid w:val="00564C7D"/>
    <w:rsid w:val="005660A9"/>
    <w:rsid w:val="00571297"/>
    <w:rsid w:val="0057357B"/>
    <w:rsid w:val="00573C08"/>
    <w:rsid w:val="00575AF7"/>
    <w:rsid w:val="005774E9"/>
    <w:rsid w:val="0057772A"/>
    <w:rsid w:val="005805A5"/>
    <w:rsid w:val="00586002"/>
    <w:rsid w:val="00587382"/>
    <w:rsid w:val="0059336D"/>
    <w:rsid w:val="00593C34"/>
    <w:rsid w:val="00594C15"/>
    <w:rsid w:val="00596080"/>
    <w:rsid w:val="005A06FE"/>
    <w:rsid w:val="005A15AC"/>
    <w:rsid w:val="005A229C"/>
    <w:rsid w:val="005A4525"/>
    <w:rsid w:val="005A4A04"/>
    <w:rsid w:val="005A74D7"/>
    <w:rsid w:val="005B0B39"/>
    <w:rsid w:val="005B2C9D"/>
    <w:rsid w:val="005C1663"/>
    <w:rsid w:val="005C1814"/>
    <w:rsid w:val="005C2489"/>
    <w:rsid w:val="005C2F68"/>
    <w:rsid w:val="005C3EC3"/>
    <w:rsid w:val="005C4E37"/>
    <w:rsid w:val="005C58E5"/>
    <w:rsid w:val="005C5D31"/>
    <w:rsid w:val="005C7609"/>
    <w:rsid w:val="005D080C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594E"/>
    <w:rsid w:val="005E63A2"/>
    <w:rsid w:val="005E66A0"/>
    <w:rsid w:val="005F1BB0"/>
    <w:rsid w:val="005F280C"/>
    <w:rsid w:val="005F37FD"/>
    <w:rsid w:val="005F6B1C"/>
    <w:rsid w:val="00602D23"/>
    <w:rsid w:val="006041C9"/>
    <w:rsid w:val="006044BF"/>
    <w:rsid w:val="00606516"/>
    <w:rsid w:val="0060678E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EA0"/>
    <w:rsid w:val="00643319"/>
    <w:rsid w:val="006456E5"/>
    <w:rsid w:val="00647456"/>
    <w:rsid w:val="006519FE"/>
    <w:rsid w:val="006535C5"/>
    <w:rsid w:val="006536D6"/>
    <w:rsid w:val="00653F38"/>
    <w:rsid w:val="00654B78"/>
    <w:rsid w:val="006563F5"/>
    <w:rsid w:val="00657D38"/>
    <w:rsid w:val="00660504"/>
    <w:rsid w:val="006612B2"/>
    <w:rsid w:val="00662A0B"/>
    <w:rsid w:val="006634AC"/>
    <w:rsid w:val="00666BF6"/>
    <w:rsid w:val="006709A6"/>
    <w:rsid w:val="00670E70"/>
    <w:rsid w:val="00673F54"/>
    <w:rsid w:val="00674EA9"/>
    <w:rsid w:val="00681534"/>
    <w:rsid w:val="0068218E"/>
    <w:rsid w:val="00683031"/>
    <w:rsid w:val="00684258"/>
    <w:rsid w:val="00685A3C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10C4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48E"/>
    <w:rsid w:val="006C654A"/>
    <w:rsid w:val="006C7192"/>
    <w:rsid w:val="006D137C"/>
    <w:rsid w:val="006D5ADF"/>
    <w:rsid w:val="006D5D4A"/>
    <w:rsid w:val="006D7109"/>
    <w:rsid w:val="006E0419"/>
    <w:rsid w:val="006E1645"/>
    <w:rsid w:val="006E16A7"/>
    <w:rsid w:val="006E2043"/>
    <w:rsid w:val="006E319F"/>
    <w:rsid w:val="006E61F5"/>
    <w:rsid w:val="006E73C2"/>
    <w:rsid w:val="006E7759"/>
    <w:rsid w:val="006E7B64"/>
    <w:rsid w:val="006F029C"/>
    <w:rsid w:val="006F0564"/>
    <w:rsid w:val="006F10EF"/>
    <w:rsid w:val="006F4579"/>
    <w:rsid w:val="006F6022"/>
    <w:rsid w:val="006F6B6A"/>
    <w:rsid w:val="00702C44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25AC0"/>
    <w:rsid w:val="007310DF"/>
    <w:rsid w:val="00732817"/>
    <w:rsid w:val="0073482C"/>
    <w:rsid w:val="007350EE"/>
    <w:rsid w:val="007363B5"/>
    <w:rsid w:val="00736FBD"/>
    <w:rsid w:val="007409B9"/>
    <w:rsid w:val="00741DBE"/>
    <w:rsid w:val="007447E4"/>
    <w:rsid w:val="00744906"/>
    <w:rsid w:val="00746DBC"/>
    <w:rsid w:val="00747744"/>
    <w:rsid w:val="00750EC5"/>
    <w:rsid w:val="00752CC0"/>
    <w:rsid w:val="00756A99"/>
    <w:rsid w:val="007609BB"/>
    <w:rsid w:val="007611CA"/>
    <w:rsid w:val="00761868"/>
    <w:rsid w:val="00761C13"/>
    <w:rsid w:val="007621D9"/>
    <w:rsid w:val="00763228"/>
    <w:rsid w:val="00763C8D"/>
    <w:rsid w:val="007646FA"/>
    <w:rsid w:val="00765D73"/>
    <w:rsid w:val="00773784"/>
    <w:rsid w:val="0077472C"/>
    <w:rsid w:val="00775EE3"/>
    <w:rsid w:val="00776214"/>
    <w:rsid w:val="00776355"/>
    <w:rsid w:val="00776587"/>
    <w:rsid w:val="00782602"/>
    <w:rsid w:val="007837D6"/>
    <w:rsid w:val="00783C05"/>
    <w:rsid w:val="00784769"/>
    <w:rsid w:val="007854CD"/>
    <w:rsid w:val="00785AF6"/>
    <w:rsid w:val="00786ACA"/>
    <w:rsid w:val="0079042B"/>
    <w:rsid w:val="0079102E"/>
    <w:rsid w:val="007913C6"/>
    <w:rsid w:val="00791D9E"/>
    <w:rsid w:val="00792996"/>
    <w:rsid w:val="00796422"/>
    <w:rsid w:val="0079724B"/>
    <w:rsid w:val="007A2490"/>
    <w:rsid w:val="007A43BB"/>
    <w:rsid w:val="007A4C79"/>
    <w:rsid w:val="007A58F2"/>
    <w:rsid w:val="007A72A9"/>
    <w:rsid w:val="007A7CB5"/>
    <w:rsid w:val="007B09F1"/>
    <w:rsid w:val="007B185E"/>
    <w:rsid w:val="007B2352"/>
    <w:rsid w:val="007B49C6"/>
    <w:rsid w:val="007B4AA5"/>
    <w:rsid w:val="007B6015"/>
    <w:rsid w:val="007C1560"/>
    <w:rsid w:val="007C43C1"/>
    <w:rsid w:val="007C4A12"/>
    <w:rsid w:val="007D05C1"/>
    <w:rsid w:val="007D07AC"/>
    <w:rsid w:val="007D0BBE"/>
    <w:rsid w:val="007D361A"/>
    <w:rsid w:val="007D6DD4"/>
    <w:rsid w:val="007D6FB1"/>
    <w:rsid w:val="007D7541"/>
    <w:rsid w:val="007D7B86"/>
    <w:rsid w:val="007D7E09"/>
    <w:rsid w:val="007E16D3"/>
    <w:rsid w:val="007E5CC3"/>
    <w:rsid w:val="007E617F"/>
    <w:rsid w:val="007E74D2"/>
    <w:rsid w:val="007E7664"/>
    <w:rsid w:val="007E7DE2"/>
    <w:rsid w:val="007F10FF"/>
    <w:rsid w:val="007F29FB"/>
    <w:rsid w:val="007F5986"/>
    <w:rsid w:val="007F65D1"/>
    <w:rsid w:val="007F7E1F"/>
    <w:rsid w:val="008032F5"/>
    <w:rsid w:val="00810288"/>
    <w:rsid w:val="00810AD6"/>
    <w:rsid w:val="00811AD0"/>
    <w:rsid w:val="00812601"/>
    <w:rsid w:val="00815033"/>
    <w:rsid w:val="00820021"/>
    <w:rsid w:val="00820B2F"/>
    <w:rsid w:val="00821D3D"/>
    <w:rsid w:val="00823A99"/>
    <w:rsid w:val="00823C2A"/>
    <w:rsid w:val="00825443"/>
    <w:rsid w:val="00825BD9"/>
    <w:rsid w:val="008272F7"/>
    <w:rsid w:val="008279EF"/>
    <w:rsid w:val="0083027D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47E3"/>
    <w:rsid w:val="0085524D"/>
    <w:rsid w:val="008557C5"/>
    <w:rsid w:val="00856B86"/>
    <w:rsid w:val="00857536"/>
    <w:rsid w:val="008605BC"/>
    <w:rsid w:val="0086390B"/>
    <w:rsid w:val="00863B8B"/>
    <w:rsid w:val="00864294"/>
    <w:rsid w:val="00865BDC"/>
    <w:rsid w:val="00866F55"/>
    <w:rsid w:val="00867E8A"/>
    <w:rsid w:val="00870D36"/>
    <w:rsid w:val="008713A7"/>
    <w:rsid w:val="00872D6C"/>
    <w:rsid w:val="00873653"/>
    <w:rsid w:val="00873859"/>
    <w:rsid w:val="00876179"/>
    <w:rsid w:val="00876505"/>
    <w:rsid w:val="00876A0B"/>
    <w:rsid w:val="00880648"/>
    <w:rsid w:val="00881184"/>
    <w:rsid w:val="00884CFA"/>
    <w:rsid w:val="00886B40"/>
    <w:rsid w:val="008922C0"/>
    <w:rsid w:val="00892531"/>
    <w:rsid w:val="0089532B"/>
    <w:rsid w:val="008954DB"/>
    <w:rsid w:val="00896618"/>
    <w:rsid w:val="008973EA"/>
    <w:rsid w:val="008A1065"/>
    <w:rsid w:val="008A1F25"/>
    <w:rsid w:val="008A207B"/>
    <w:rsid w:val="008A2F23"/>
    <w:rsid w:val="008A3325"/>
    <w:rsid w:val="008A5D28"/>
    <w:rsid w:val="008B28F7"/>
    <w:rsid w:val="008B590E"/>
    <w:rsid w:val="008B71AA"/>
    <w:rsid w:val="008B7447"/>
    <w:rsid w:val="008B747D"/>
    <w:rsid w:val="008C37B7"/>
    <w:rsid w:val="008C4422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E6B87"/>
    <w:rsid w:val="008F0480"/>
    <w:rsid w:val="008F0D5E"/>
    <w:rsid w:val="008F117B"/>
    <w:rsid w:val="008F4F22"/>
    <w:rsid w:val="008F7E71"/>
    <w:rsid w:val="008F7FEB"/>
    <w:rsid w:val="00900BE0"/>
    <w:rsid w:val="00901B30"/>
    <w:rsid w:val="00902275"/>
    <w:rsid w:val="0090339C"/>
    <w:rsid w:val="009037C2"/>
    <w:rsid w:val="009037DF"/>
    <w:rsid w:val="009047B3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040B"/>
    <w:rsid w:val="0092061D"/>
    <w:rsid w:val="009222E5"/>
    <w:rsid w:val="00922CC5"/>
    <w:rsid w:val="0092406D"/>
    <w:rsid w:val="009323F3"/>
    <w:rsid w:val="009324D8"/>
    <w:rsid w:val="00933646"/>
    <w:rsid w:val="0093534B"/>
    <w:rsid w:val="0093584E"/>
    <w:rsid w:val="00935E40"/>
    <w:rsid w:val="009407F9"/>
    <w:rsid w:val="0094183C"/>
    <w:rsid w:val="00945A73"/>
    <w:rsid w:val="00946F93"/>
    <w:rsid w:val="00952B50"/>
    <w:rsid w:val="009557EE"/>
    <w:rsid w:val="00955F96"/>
    <w:rsid w:val="009571C9"/>
    <w:rsid w:val="00957C4C"/>
    <w:rsid w:val="00957F5A"/>
    <w:rsid w:val="00960604"/>
    <w:rsid w:val="00960802"/>
    <w:rsid w:val="009627AE"/>
    <w:rsid w:val="00966FAC"/>
    <w:rsid w:val="0096734D"/>
    <w:rsid w:val="00971500"/>
    <w:rsid w:val="00971C0D"/>
    <w:rsid w:val="00971C4D"/>
    <w:rsid w:val="009756B8"/>
    <w:rsid w:val="009813C3"/>
    <w:rsid w:val="00981F7F"/>
    <w:rsid w:val="00986E96"/>
    <w:rsid w:val="0098729F"/>
    <w:rsid w:val="00991271"/>
    <w:rsid w:val="0099406B"/>
    <w:rsid w:val="00995BBC"/>
    <w:rsid w:val="009972C6"/>
    <w:rsid w:val="009A3142"/>
    <w:rsid w:val="009A3AE8"/>
    <w:rsid w:val="009A49EA"/>
    <w:rsid w:val="009A6915"/>
    <w:rsid w:val="009A79F4"/>
    <w:rsid w:val="009B0D30"/>
    <w:rsid w:val="009B1BA2"/>
    <w:rsid w:val="009B2891"/>
    <w:rsid w:val="009B36F4"/>
    <w:rsid w:val="009B4184"/>
    <w:rsid w:val="009B4E81"/>
    <w:rsid w:val="009B7639"/>
    <w:rsid w:val="009B773F"/>
    <w:rsid w:val="009B79BD"/>
    <w:rsid w:val="009C2CEF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2731"/>
    <w:rsid w:val="00A02A49"/>
    <w:rsid w:val="00A05574"/>
    <w:rsid w:val="00A10B18"/>
    <w:rsid w:val="00A16689"/>
    <w:rsid w:val="00A17ECC"/>
    <w:rsid w:val="00A21FE2"/>
    <w:rsid w:val="00A23561"/>
    <w:rsid w:val="00A253A4"/>
    <w:rsid w:val="00A25499"/>
    <w:rsid w:val="00A270DC"/>
    <w:rsid w:val="00A30237"/>
    <w:rsid w:val="00A30549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471F5"/>
    <w:rsid w:val="00A50EAC"/>
    <w:rsid w:val="00A51EE2"/>
    <w:rsid w:val="00A5269B"/>
    <w:rsid w:val="00A532BC"/>
    <w:rsid w:val="00A545BA"/>
    <w:rsid w:val="00A54967"/>
    <w:rsid w:val="00A56079"/>
    <w:rsid w:val="00A60EBB"/>
    <w:rsid w:val="00A61EF8"/>
    <w:rsid w:val="00A624AB"/>
    <w:rsid w:val="00A62722"/>
    <w:rsid w:val="00A6655F"/>
    <w:rsid w:val="00A711E7"/>
    <w:rsid w:val="00A75201"/>
    <w:rsid w:val="00A76669"/>
    <w:rsid w:val="00A770FA"/>
    <w:rsid w:val="00A77BCE"/>
    <w:rsid w:val="00A77E81"/>
    <w:rsid w:val="00A77E8B"/>
    <w:rsid w:val="00A81BB9"/>
    <w:rsid w:val="00A83478"/>
    <w:rsid w:val="00A83D19"/>
    <w:rsid w:val="00A90CC9"/>
    <w:rsid w:val="00A91C0B"/>
    <w:rsid w:val="00A94933"/>
    <w:rsid w:val="00A954ED"/>
    <w:rsid w:val="00A95A29"/>
    <w:rsid w:val="00A967C1"/>
    <w:rsid w:val="00A97DDF"/>
    <w:rsid w:val="00AA02CB"/>
    <w:rsid w:val="00AA344E"/>
    <w:rsid w:val="00AB3682"/>
    <w:rsid w:val="00AB37CF"/>
    <w:rsid w:val="00AB3E36"/>
    <w:rsid w:val="00AB5FEF"/>
    <w:rsid w:val="00AB6890"/>
    <w:rsid w:val="00AC43EB"/>
    <w:rsid w:val="00AC5148"/>
    <w:rsid w:val="00AC54A0"/>
    <w:rsid w:val="00AC79A9"/>
    <w:rsid w:val="00AD134A"/>
    <w:rsid w:val="00AD2137"/>
    <w:rsid w:val="00AD249E"/>
    <w:rsid w:val="00AD32C0"/>
    <w:rsid w:val="00AD58B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AF78B0"/>
    <w:rsid w:val="00B0039A"/>
    <w:rsid w:val="00B017FE"/>
    <w:rsid w:val="00B01F85"/>
    <w:rsid w:val="00B038D3"/>
    <w:rsid w:val="00B0744A"/>
    <w:rsid w:val="00B12082"/>
    <w:rsid w:val="00B15A4E"/>
    <w:rsid w:val="00B16551"/>
    <w:rsid w:val="00B20060"/>
    <w:rsid w:val="00B20916"/>
    <w:rsid w:val="00B262C9"/>
    <w:rsid w:val="00B27032"/>
    <w:rsid w:val="00B27621"/>
    <w:rsid w:val="00B3102E"/>
    <w:rsid w:val="00B3443C"/>
    <w:rsid w:val="00B3699D"/>
    <w:rsid w:val="00B3724E"/>
    <w:rsid w:val="00B37D9B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43B"/>
    <w:rsid w:val="00B61D86"/>
    <w:rsid w:val="00B651C0"/>
    <w:rsid w:val="00B65B16"/>
    <w:rsid w:val="00B67212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7E1"/>
    <w:rsid w:val="00BC0801"/>
    <w:rsid w:val="00BC1262"/>
    <w:rsid w:val="00BC1978"/>
    <w:rsid w:val="00BC2E3D"/>
    <w:rsid w:val="00BC2E54"/>
    <w:rsid w:val="00BC2FCB"/>
    <w:rsid w:val="00BC3196"/>
    <w:rsid w:val="00BC36B1"/>
    <w:rsid w:val="00BC49C4"/>
    <w:rsid w:val="00BC62BF"/>
    <w:rsid w:val="00BC787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BF6E55"/>
    <w:rsid w:val="00C0015D"/>
    <w:rsid w:val="00C03F7A"/>
    <w:rsid w:val="00C04811"/>
    <w:rsid w:val="00C05DA4"/>
    <w:rsid w:val="00C05EEB"/>
    <w:rsid w:val="00C15DB9"/>
    <w:rsid w:val="00C16671"/>
    <w:rsid w:val="00C179DB"/>
    <w:rsid w:val="00C22699"/>
    <w:rsid w:val="00C22C18"/>
    <w:rsid w:val="00C23CB8"/>
    <w:rsid w:val="00C250B5"/>
    <w:rsid w:val="00C278CA"/>
    <w:rsid w:val="00C307DA"/>
    <w:rsid w:val="00C30DC8"/>
    <w:rsid w:val="00C30E9D"/>
    <w:rsid w:val="00C33685"/>
    <w:rsid w:val="00C3499B"/>
    <w:rsid w:val="00C35AE3"/>
    <w:rsid w:val="00C360E1"/>
    <w:rsid w:val="00C374AA"/>
    <w:rsid w:val="00C37E84"/>
    <w:rsid w:val="00C4101D"/>
    <w:rsid w:val="00C46627"/>
    <w:rsid w:val="00C46D52"/>
    <w:rsid w:val="00C46E10"/>
    <w:rsid w:val="00C47B70"/>
    <w:rsid w:val="00C52401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1B06"/>
    <w:rsid w:val="00C73CC0"/>
    <w:rsid w:val="00C74D8C"/>
    <w:rsid w:val="00C75E5B"/>
    <w:rsid w:val="00C77081"/>
    <w:rsid w:val="00C80BF1"/>
    <w:rsid w:val="00C81146"/>
    <w:rsid w:val="00C81B34"/>
    <w:rsid w:val="00C81CE7"/>
    <w:rsid w:val="00C830EC"/>
    <w:rsid w:val="00C831B7"/>
    <w:rsid w:val="00C84101"/>
    <w:rsid w:val="00C84180"/>
    <w:rsid w:val="00C86198"/>
    <w:rsid w:val="00C86670"/>
    <w:rsid w:val="00C86E8A"/>
    <w:rsid w:val="00C9118C"/>
    <w:rsid w:val="00C91FD4"/>
    <w:rsid w:val="00C93600"/>
    <w:rsid w:val="00C941A6"/>
    <w:rsid w:val="00C948A3"/>
    <w:rsid w:val="00C94B59"/>
    <w:rsid w:val="00C96445"/>
    <w:rsid w:val="00C97215"/>
    <w:rsid w:val="00CA35A5"/>
    <w:rsid w:val="00CA7040"/>
    <w:rsid w:val="00CB12BE"/>
    <w:rsid w:val="00CB2C7D"/>
    <w:rsid w:val="00CC182E"/>
    <w:rsid w:val="00CC2912"/>
    <w:rsid w:val="00CC49FA"/>
    <w:rsid w:val="00CC5766"/>
    <w:rsid w:val="00CC6978"/>
    <w:rsid w:val="00CC6E8B"/>
    <w:rsid w:val="00CC7BD4"/>
    <w:rsid w:val="00CD21E5"/>
    <w:rsid w:val="00CD348F"/>
    <w:rsid w:val="00CD4BF1"/>
    <w:rsid w:val="00CD5CFB"/>
    <w:rsid w:val="00CE2E68"/>
    <w:rsid w:val="00CE6331"/>
    <w:rsid w:val="00CF0907"/>
    <w:rsid w:val="00CF14AA"/>
    <w:rsid w:val="00CF1AE5"/>
    <w:rsid w:val="00CF3F2D"/>
    <w:rsid w:val="00CF538B"/>
    <w:rsid w:val="00D03159"/>
    <w:rsid w:val="00D0553B"/>
    <w:rsid w:val="00D06901"/>
    <w:rsid w:val="00D07817"/>
    <w:rsid w:val="00D07C4D"/>
    <w:rsid w:val="00D115F4"/>
    <w:rsid w:val="00D13241"/>
    <w:rsid w:val="00D137E7"/>
    <w:rsid w:val="00D153C0"/>
    <w:rsid w:val="00D162A4"/>
    <w:rsid w:val="00D206DE"/>
    <w:rsid w:val="00D220E2"/>
    <w:rsid w:val="00D22F3A"/>
    <w:rsid w:val="00D3198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57566"/>
    <w:rsid w:val="00D62F2A"/>
    <w:rsid w:val="00D63DBF"/>
    <w:rsid w:val="00D63E1C"/>
    <w:rsid w:val="00D6687F"/>
    <w:rsid w:val="00D66ED2"/>
    <w:rsid w:val="00D67943"/>
    <w:rsid w:val="00D705E5"/>
    <w:rsid w:val="00D707CD"/>
    <w:rsid w:val="00D74C63"/>
    <w:rsid w:val="00D81CCF"/>
    <w:rsid w:val="00D823F1"/>
    <w:rsid w:val="00D83499"/>
    <w:rsid w:val="00D83783"/>
    <w:rsid w:val="00D84635"/>
    <w:rsid w:val="00D850FF"/>
    <w:rsid w:val="00D8774A"/>
    <w:rsid w:val="00D91A36"/>
    <w:rsid w:val="00D91AFE"/>
    <w:rsid w:val="00D91B40"/>
    <w:rsid w:val="00D91BBD"/>
    <w:rsid w:val="00D91F37"/>
    <w:rsid w:val="00D92878"/>
    <w:rsid w:val="00D9768C"/>
    <w:rsid w:val="00D97EF1"/>
    <w:rsid w:val="00DA46A6"/>
    <w:rsid w:val="00DA5535"/>
    <w:rsid w:val="00DB05E2"/>
    <w:rsid w:val="00DB11C1"/>
    <w:rsid w:val="00DB4A22"/>
    <w:rsid w:val="00DB6B32"/>
    <w:rsid w:val="00DC009F"/>
    <w:rsid w:val="00DC37F6"/>
    <w:rsid w:val="00DC3A52"/>
    <w:rsid w:val="00DC3C7D"/>
    <w:rsid w:val="00DC74A1"/>
    <w:rsid w:val="00DD094E"/>
    <w:rsid w:val="00DD2D45"/>
    <w:rsid w:val="00DD30CD"/>
    <w:rsid w:val="00DD3704"/>
    <w:rsid w:val="00DD441A"/>
    <w:rsid w:val="00DD7403"/>
    <w:rsid w:val="00DE012F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537D"/>
    <w:rsid w:val="00E05B3A"/>
    <w:rsid w:val="00E05B65"/>
    <w:rsid w:val="00E12E82"/>
    <w:rsid w:val="00E138FC"/>
    <w:rsid w:val="00E1787D"/>
    <w:rsid w:val="00E22C5A"/>
    <w:rsid w:val="00E25820"/>
    <w:rsid w:val="00E3012E"/>
    <w:rsid w:val="00E30CB5"/>
    <w:rsid w:val="00E31433"/>
    <w:rsid w:val="00E31489"/>
    <w:rsid w:val="00E3492B"/>
    <w:rsid w:val="00E37F5A"/>
    <w:rsid w:val="00E402C0"/>
    <w:rsid w:val="00E40929"/>
    <w:rsid w:val="00E42EBE"/>
    <w:rsid w:val="00E4354D"/>
    <w:rsid w:val="00E43D04"/>
    <w:rsid w:val="00E44037"/>
    <w:rsid w:val="00E52E75"/>
    <w:rsid w:val="00E564EB"/>
    <w:rsid w:val="00E60383"/>
    <w:rsid w:val="00E647C2"/>
    <w:rsid w:val="00E6609F"/>
    <w:rsid w:val="00E67749"/>
    <w:rsid w:val="00E67848"/>
    <w:rsid w:val="00E7064A"/>
    <w:rsid w:val="00E7251D"/>
    <w:rsid w:val="00E72553"/>
    <w:rsid w:val="00E75E1E"/>
    <w:rsid w:val="00E76E05"/>
    <w:rsid w:val="00E81779"/>
    <w:rsid w:val="00E84DC4"/>
    <w:rsid w:val="00E853AA"/>
    <w:rsid w:val="00E85C37"/>
    <w:rsid w:val="00E86133"/>
    <w:rsid w:val="00E865C4"/>
    <w:rsid w:val="00E923AF"/>
    <w:rsid w:val="00E92E10"/>
    <w:rsid w:val="00E94EF5"/>
    <w:rsid w:val="00E95693"/>
    <w:rsid w:val="00E975ED"/>
    <w:rsid w:val="00EA1479"/>
    <w:rsid w:val="00EA299C"/>
    <w:rsid w:val="00EA4564"/>
    <w:rsid w:val="00EA59B8"/>
    <w:rsid w:val="00EA5E47"/>
    <w:rsid w:val="00EA7D97"/>
    <w:rsid w:val="00EB1B38"/>
    <w:rsid w:val="00EB48D6"/>
    <w:rsid w:val="00EB62B3"/>
    <w:rsid w:val="00EC03C8"/>
    <w:rsid w:val="00EC5E26"/>
    <w:rsid w:val="00EC69FE"/>
    <w:rsid w:val="00EC7836"/>
    <w:rsid w:val="00ED2D37"/>
    <w:rsid w:val="00ED73D7"/>
    <w:rsid w:val="00EE0CD7"/>
    <w:rsid w:val="00EE3B2E"/>
    <w:rsid w:val="00EE5234"/>
    <w:rsid w:val="00EE5E46"/>
    <w:rsid w:val="00EE724A"/>
    <w:rsid w:val="00EF0401"/>
    <w:rsid w:val="00EF1E05"/>
    <w:rsid w:val="00EF43A7"/>
    <w:rsid w:val="00EF547D"/>
    <w:rsid w:val="00EF6575"/>
    <w:rsid w:val="00F00C4E"/>
    <w:rsid w:val="00F01541"/>
    <w:rsid w:val="00F0309F"/>
    <w:rsid w:val="00F03F09"/>
    <w:rsid w:val="00F05241"/>
    <w:rsid w:val="00F1059C"/>
    <w:rsid w:val="00F1149B"/>
    <w:rsid w:val="00F14ADA"/>
    <w:rsid w:val="00F15F1A"/>
    <w:rsid w:val="00F169D2"/>
    <w:rsid w:val="00F210B8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37119"/>
    <w:rsid w:val="00F41C0D"/>
    <w:rsid w:val="00F42B0C"/>
    <w:rsid w:val="00F44E31"/>
    <w:rsid w:val="00F45FC3"/>
    <w:rsid w:val="00F46A28"/>
    <w:rsid w:val="00F50D47"/>
    <w:rsid w:val="00F51E78"/>
    <w:rsid w:val="00F523AA"/>
    <w:rsid w:val="00F55951"/>
    <w:rsid w:val="00F55CF5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87F4A"/>
    <w:rsid w:val="00F9126D"/>
    <w:rsid w:val="00F91F03"/>
    <w:rsid w:val="00F93AD1"/>
    <w:rsid w:val="00F94209"/>
    <w:rsid w:val="00FA10C9"/>
    <w:rsid w:val="00FA17CC"/>
    <w:rsid w:val="00FA23D2"/>
    <w:rsid w:val="00FA3270"/>
    <w:rsid w:val="00FA3736"/>
    <w:rsid w:val="00FA3A2C"/>
    <w:rsid w:val="00FA5F85"/>
    <w:rsid w:val="00FB07C9"/>
    <w:rsid w:val="00FB1256"/>
    <w:rsid w:val="00FB2498"/>
    <w:rsid w:val="00FB305A"/>
    <w:rsid w:val="00FC01A2"/>
    <w:rsid w:val="00FC039C"/>
    <w:rsid w:val="00FC08D3"/>
    <w:rsid w:val="00FC137A"/>
    <w:rsid w:val="00FC4297"/>
    <w:rsid w:val="00FC6308"/>
    <w:rsid w:val="00FD257C"/>
    <w:rsid w:val="00FD48B6"/>
    <w:rsid w:val="00FE0234"/>
    <w:rsid w:val="00FE0F01"/>
    <w:rsid w:val="00FE1FDE"/>
    <w:rsid w:val="00FE4807"/>
    <w:rsid w:val="00FE6993"/>
    <w:rsid w:val="00FE6C3F"/>
    <w:rsid w:val="00FE758F"/>
    <w:rsid w:val="00FE7CFF"/>
    <w:rsid w:val="00FF2D65"/>
    <w:rsid w:val="00FF4F2C"/>
    <w:rsid w:val="00FF6DDF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3824B-23D1-4738-BF35-5010499F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974</Words>
  <Characters>5555</Characters>
  <Application>Microsoft Office Word</Application>
  <DocSecurity>0</DocSecurity>
  <Lines>46</Lines>
  <Paragraphs>13</Paragraphs>
  <ScaleCrop>false</ScaleCrop>
  <Company/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hw4</dc:creator>
  <cp:keywords/>
  <cp:lastModifiedBy>Huawei-zfq1</cp:lastModifiedBy>
  <cp:revision>7</cp:revision>
  <dcterms:created xsi:type="dcterms:W3CDTF">2019-04-02T11:07:00Z</dcterms:created>
  <dcterms:modified xsi:type="dcterms:W3CDTF">2019-04-02T14:14:00Z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(3)SC/iy54z9idMZDGEL3inWANrIw2YjEQPaIYGnrHgX3tjo04X7qUkbGJAoJS+4KYR+7cK/nR2
NCJ/DlxLTqILVEdTRMwTg+H+Y7r2Sr0+2F7BDz+O57MheKhc7KphepuNMI+NsoMTHqmGDbcl
wBzenot34NGJijwgBoTGWwX7+hCPqxpt9fjCK45bW6GyWH0UUYqqJzRmTKfMXqOHS/7YGVZf
vBcEU9Mj1Yr8wxoW7d</vt:lpwstr>
  </property>
  <property fmtid="{D5CDD505-2E9C-101B-9397-08002B2CF9AE}" pid="3" name="_2015_ms_pID_7253431">
    <vt:lpwstr>vlzbJSsIHYeGC3xsyYuGTEeY3QpGc1bekzJ7LMgi1/rLhka/36jlW/
/g2ol9qTQks4ewC1Kd8ddQYsTZE9mIAQJZ2eddHJ5daJKqGMaS2X8QilTI9Q/bB7Q7lCrWUd
QbE+T8hBBuFqLJXKZZOYPlKsRjLHDtzx5gFBEB8ub/sDGoAppUxFlaVSWRc84xcO3yrr56EW
EChHjxCuPRz6t93eU6Tn9tz2knkDY5a53LIQ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1554207048</vt:lpwstr>
  </property>
</Properties>
</file>